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DA35C" w14:textId="4E867CB9" w:rsidR="00776B76" w:rsidRPr="0043064D" w:rsidRDefault="00164375" w:rsidP="00164375">
      <w:pPr>
        <w:spacing w:after="0"/>
        <w:ind w:left="1860"/>
        <w:rPr>
          <w:lang w:val="fr-CA"/>
        </w:rPr>
      </w:pPr>
      <w:r>
        <w:rPr>
          <w:noProof/>
        </w:rPr>
        <w:drawing>
          <wp:inline distT="0" distB="0" distL="0" distR="0" wp14:anchorId="5E9CC77B" wp14:editId="6C3E7D01">
            <wp:extent cx="3213100" cy="1450340"/>
            <wp:effectExtent l="0" t="0" r="635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14124" cy="1450802"/>
                    </a:xfrm>
                    <a:prstGeom prst="rect">
                      <a:avLst/>
                    </a:prstGeom>
                  </pic:spPr>
                </pic:pic>
              </a:graphicData>
            </a:graphic>
          </wp:inline>
        </w:drawing>
      </w:r>
    </w:p>
    <w:p w14:paraId="2A20C7D5" w14:textId="77777777" w:rsidR="00776B76" w:rsidRPr="0043064D" w:rsidRDefault="00394E64">
      <w:pPr>
        <w:spacing w:after="0"/>
        <w:ind w:right="1862"/>
        <w:rPr>
          <w:lang w:val="fr-CA"/>
        </w:rPr>
      </w:pPr>
      <w:r w:rsidRPr="0043064D">
        <w:rPr>
          <w:rFonts w:ascii="Times New Roman" w:eastAsia="Times New Roman" w:hAnsi="Times New Roman" w:cs="Times New Roman"/>
          <w:b/>
          <w:sz w:val="24"/>
          <w:lang w:val="fr-CA"/>
        </w:rPr>
        <w:t xml:space="preserve"> </w:t>
      </w:r>
    </w:p>
    <w:p w14:paraId="5A16A160" w14:textId="108F5B9B" w:rsidR="00776B76" w:rsidRPr="0043064D" w:rsidRDefault="00776B76">
      <w:pPr>
        <w:spacing w:after="0"/>
        <w:rPr>
          <w:lang w:val="fr-CA"/>
        </w:rPr>
      </w:pPr>
    </w:p>
    <w:p w14:paraId="10487FA1" w14:textId="6F1CEF6F" w:rsidR="00776B76" w:rsidRPr="00394E64" w:rsidRDefault="00776B76">
      <w:pPr>
        <w:spacing w:after="0"/>
        <w:rPr>
          <w:lang w:val="fr-CA"/>
        </w:rPr>
      </w:pPr>
    </w:p>
    <w:p w14:paraId="4854EE0C" w14:textId="77777777" w:rsidR="00776B76" w:rsidRPr="0043064D" w:rsidRDefault="16E7FE71" w:rsidP="16E7FE71">
      <w:pPr>
        <w:spacing w:after="0" w:line="239" w:lineRule="auto"/>
        <w:ind w:left="-15" w:right="-13"/>
        <w:jc w:val="both"/>
        <w:rPr>
          <w:rFonts w:ascii="Times New Roman" w:eastAsia="Times New Roman" w:hAnsi="Times New Roman" w:cs="Times New Roman"/>
          <w:sz w:val="24"/>
          <w:szCs w:val="24"/>
          <w:lang w:val="fr-CA"/>
        </w:rPr>
      </w:pPr>
      <w:r w:rsidRPr="16E7FE71">
        <w:rPr>
          <w:rFonts w:ascii="Times New Roman" w:eastAsia="Times New Roman" w:hAnsi="Times New Roman" w:cs="Times New Roman"/>
          <w:b/>
          <w:bCs/>
          <w:sz w:val="24"/>
          <w:szCs w:val="24"/>
          <w:lang w:val="fr-CA"/>
        </w:rPr>
        <w:t>Assiduité</w:t>
      </w:r>
    </w:p>
    <w:p w14:paraId="7D3D22CA" w14:textId="77777777" w:rsidR="00776B76" w:rsidRPr="0043064D" w:rsidRDefault="00776B76" w:rsidP="16E7FE71">
      <w:pPr>
        <w:spacing w:after="0" w:line="239" w:lineRule="auto"/>
        <w:ind w:left="-15" w:right="-13"/>
        <w:jc w:val="both"/>
        <w:rPr>
          <w:rFonts w:ascii="Times New Roman" w:eastAsia="Times New Roman" w:hAnsi="Times New Roman" w:cs="Times New Roman"/>
          <w:sz w:val="24"/>
          <w:szCs w:val="24"/>
          <w:lang w:val="fr-CA"/>
        </w:rPr>
      </w:pPr>
    </w:p>
    <w:p w14:paraId="3841273F" w14:textId="77777777" w:rsidR="0059137F" w:rsidRDefault="0059137F" w:rsidP="0059137F">
      <w:pPr>
        <w:pStyle w:val="Titre1"/>
        <w:ind w:left="-5"/>
        <w:jc w:val="center"/>
        <w:rPr>
          <w:lang w:val="fr-CA"/>
        </w:rPr>
      </w:pPr>
      <w:r>
        <w:rPr>
          <w:lang w:val="fr-CA"/>
        </w:rPr>
        <w:t xml:space="preserve">POLITIQUE D’ASSIDUITÉ ET DE REMISE DES TRAVAUX  </w:t>
      </w:r>
    </w:p>
    <w:p w14:paraId="368B7CEC" w14:textId="77777777" w:rsidR="0059137F" w:rsidRDefault="0059137F" w:rsidP="0059137F">
      <w:pPr>
        <w:spacing w:after="0"/>
        <w:rPr>
          <w:lang w:val="fr-CA"/>
        </w:rPr>
      </w:pPr>
      <w:r>
        <w:rPr>
          <w:rFonts w:ascii="Times New Roman" w:eastAsia="Times New Roman" w:hAnsi="Times New Roman" w:cs="Times New Roman"/>
          <w:b/>
          <w:bCs/>
          <w:sz w:val="24"/>
          <w:szCs w:val="24"/>
          <w:lang w:val="fr-CA"/>
        </w:rPr>
        <w:t xml:space="preserve"> </w:t>
      </w:r>
    </w:p>
    <w:p w14:paraId="20443CD5" w14:textId="77777777" w:rsidR="0059137F" w:rsidRDefault="0059137F" w:rsidP="00026A25">
      <w:pPr>
        <w:spacing w:after="0" w:line="237" w:lineRule="auto"/>
        <w:ind w:left="-15" w:right="-13"/>
        <w:jc w:val="both"/>
        <w:rPr>
          <w:rFonts w:asciiTheme="minorHAnsi" w:eastAsia="Times New Roman" w:hAnsiTheme="minorHAnsi" w:cstheme="minorHAnsi"/>
          <w:lang w:val="fr-CA"/>
        </w:rPr>
      </w:pPr>
      <w:r>
        <w:rPr>
          <w:rFonts w:asciiTheme="minorHAnsi" w:eastAsia="Times New Roman" w:hAnsiTheme="minorHAnsi" w:cstheme="minorHAnsi"/>
          <w:b/>
          <w:bCs/>
          <w:lang w:val="fr-CA"/>
        </w:rPr>
        <w:t>Assiduité</w:t>
      </w:r>
    </w:p>
    <w:p w14:paraId="74DE7BB6" w14:textId="77777777" w:rsidR="0059137F" w:rsidRDefault="0059137F" w:rsidP="00026A25">
      <w:pPr>
        <w:spacing w:after="0" w:line="235" w:lineRule="auto"/>
        <w:ind w:left="-15" w:right="-13"/>
        <w:jc w:val="both"/>
        <w:rPr>
          <w:rFonts w:asciiTheme="minorHAnsi" w:hAnsiTheme="minorHAnsi" w:cstheme="minorHAnsi"/>
          <w:lang w:val="fr-CA"/>
        </w:rPr>
      </w:pPr>
    </w:p>
    <w:p w14:paraId="163CE823" w14:textId="77777777" w:rsidR="0059137F" w:rsidRDefault="0059137F" w:rsidP="00026A25">
      <w:pPr>
        <w:spacing w:after="0" w:line="235" w:lineRule="auto"/>
        <w:ind w:left="-15" w:right="-13"/>
        <w:jc w:val="both"/>
        <w:rPr>
          <w:rFonts w:asciiTheme="minorHAnsi" w:eastAsia="Times New Roman" w:hAnsiTheme="minorHAnsi" w:cstheme="minorHAnsi"/>
          <w:lang w:val="fr-CA"/>
        </w:rPr>
      </w:pPr>
      <w:r>
        <w:rPr>
          <w:rFonts w:asciiTheme="minorHAnsi" w:hAnsiTheme="minorHAnsi" w:cstheme="minorHAnsi"/>
          <w:lang w:val="fr-CA"/>
        </w:rPr>
        <w:t xml:space="preserve">La présence en personne ou en webinaire est </w:t>
      </w:r>
      <w:r>
        <w:rPr>
          <w:rFonts w:asciiTheme="minorHAnsi" w:hAnsiTheme="minorHAnsi" w:cstheme="minorHAnsi"/>
          <w:b/>
          <w:bCs/>
          <w:lang w:val="fr-CA"/>
        </w:rPr>
        <w:t xml:space="preserve">obligatoire </w:t>
      </w:r>
      <w:r>
        <w:rPr>
          <w:rFonts w:asciiTheme="minorHAnsi" w:hAnsiTheme="minorHAnsi" w:cstheme="minorHAnsi"/>
          <w:bCs/>
          <w:lang w:val="fr-CA"/>
        </w:rPr>
        <w:t>à tous les cours</w:t>
      </w:r>
      <w:r>
        <w:rPr>
          <w:rFonts w:asciiTheme="minorHAnsi" w:hAnsiTheme="minorHAnsi" w:cstheme="minorHAnsi"/>
          <w:lang w:val="fr-CA"/>
        </w:rPr>
        <w:t xml:space="preserve">. </w:t>
      </w:r>
    </w:p>
    <w:p w14:paraId="39A2334C" w14:textId="77777777" w:rsidR="0059137F" w:rsidRDefault="0059137F" w:rsidP="00026A25">
      <w:pPr>
        <w:spacing w:after="0" w:line="235" w:lineRule="auto"/>
        <w:ind w:left="-15" w:right="-13"/>
        <w:jc w:val="both"/>
        <w:rPr>
          <w:rFonts w:asciiTheme="minorHAnsi" w:hAnsiTheme="minorHAnsi" w:cstheme="minorHAnsi"/>
          <w:lang w:val="fr-CA"/>
        </w:rPr>
      </w:pPr>
    </w:p>
    <w:p w14:paraId="1E96C75F" w14:textId="77777777" w:rsidR="0059137F" w:rsidRDefault="0059137F" w:rsidP="00026A25">
      <w:pPr>
        <w:spacing w:after="0" w:line="235" w:lineRule="auto"/>
        <w:ind w:left="-15" w:right="-13"/>
        <w:jc w:val="both"/>
        <w:rPr>
          <w:rFonts w:asciiTheme="minorHAnsi" w:hAnsiTheme="minorHAnsi" w:cstheme="minorHAnsi"/>
          <w:lang w:val="fr-CA"/>
        </w:rPr>
      </w:pPr>
      <w:r>
        <w:rPr>
          <w:rFonts w:asciiTheme="minorHAnsi" w:hAnsiTheme="minorHAnsi" w:cstheme="minorHAnsi"/>
          <w:lang w:val="fr-CA"/>
        </w:rPr>
        <w:t xml:space="preserve">En cas d’absence, </w:t>
      </w:r>
      <w:r>
        <w:rPr>
          <w:rFonts w:asciiTheme="minorHAnsi" w:hAnsiTheme="minorHAnsi" w:cstheme="minorHAnsi"/>
          <w:bCs/>
          <w:lang w:val="fr-CA"/>
        </w:rPr>
        <w:t>la participante ou le participant doit communiquer le plus tôt possible,</w:t>
      </w:r>
      <w:r>
        <w:rPr>
          <w:rFonts w:asciiTheme="minorHAnsi" w:hAnsiTheme="minorHAnsi" w:cstheme="minorHAnsi"/>
          <w:b/>
          <w:bCs/>
          <w:lang w:val="fr-CA"/>
        </w:rPr>
        <w:t xml:space="preserve"> par courriel</w:t>
      </w:r>
      <w:r>
        <w:rPr>
          <w:rFonts w:asciiTheme="minorHAnsi" w:hAnsiTheme="minorHAnsi" w:cstheme="minorHAnsi"/>
          <w:bCs/>
          <w:lang w:val="fr-CA"/>
        </w:rPr>
        <w:t>,</w:t>
      </w:r>
      <w:r>
        <w:rPr>
          <w:rFonts w:asciiTheme="minorHAnsi" w:hAnsiTheme="minorHAnsi" w:cstheme="minorHAnsi"/>
          <w:lang w:val="fr-CA"/>
        </w:rPr>
        <w:t xml:space="preserve"> avec la formatrice ou le formateur afin de parvenir à un arrangement pour reprendre les heures manquées. </w:t>
      </w:r>
    </w:p>
    <w:p w14:paraId="196B5C68" w14:textId="18B60969" w:rsidR="0059137F" w:rsidRDefault="0059137F" w:rsidP="00026A25">
      <w:pPr>
        <w:pStyle w:val="Paragraphedeliste"/>
        <w:numPr>
          <w:ilvl w:val="0"/>
          <w:numId w:val="5"/>
        </w:numPr>
        <w:spacing w:after="0" w:line="235" w:lineRule="auto"/>
        <w:ind w:right="-13"/>
        <w:jc w:val="both"/>
        <w:rPr>
          <w:rFonts w:asciiTheme="minorHAnsi" w:eastAsiaTheme="minorEastAsia" w:hAnsiTheme="minorHAnsi" w:cstheme="minorHAnsi"/>
          <w:color w:val="000000" w:themeColor="text1"/>
          <w:lang w:val="fr-CA"/>
        </w:rPr>
      </w:pPr>
      <w:r>
        <w:rPr>
          <w:rFonts w:asciiTheme="minorHAnsi" w:hAnsiTheme="minorHAnsi" w:cstheme="minorHAnsi"/>
          <w:lang w:val="fr-CA"/>
        </w:rPr>
        <w:t xml:space="preserve">Si les heures manquées étaient offertes en webinaire et qu’il y a possibilité de visionner l’enregistrement de la séance, la participante ou le participant </w:t>
      </w:r>
      <w:r>
        <w:rPr>
          <w:rStyle w:val="spellingerror"/>
          <w:rFonts w:asciiTheme="minorHAnsi" w:hAnsiTheme="minorHAnsi" w:cstheme="minorHAnsi"/>
          <w:lang w:val="fr-CA"/>
        </w:rPr>
        <w:t>devra prouver qu’elle ou il l’a visionné</w:t>
      </w:r>
      <w:bookmarkStart w:id="0" w:name="_GoBack"/>
      <w:bookmarkEnd w:id="0"/>
      <w:r>
        <w:rPr>
          <w:rStyle w:val="spellingerror"/>
          <w:rFonts w:asciiTheme="minorHAnsi" w:hAnsiTheme="minorHAnsi" w:cstheme="minorHAnsi"/>
          <w:lang w:val="fr-CA"/>
        </w:rPr>
        <w:t xml:space="preserve"> en</w:t>
      </w:r>
      <w:r>
        <w:rPr>
          <w:rStyle w:val="normaltextrun"/>
          <w:rFonts w:asciiTheme="minorHAnsi" w:hAnsiTheme="minorHAnsi" w:cstheme="minorHAnsi"/>
          <w:lang w:val="fr-CA"/>
        </w:rPr>
        <w:t xml:space="preserve"> </w:t>
      </w:r>
      <w:r>
        <w:rPr>
          <w:rStyle w:val="spellingerror"/>
          <w:rFonts w:asciiTheme="minorHAnsi" w:hAnsiTheme="minorHAnsi" w:cstheme="minorHAnsi"/>
          <w:lang w:val="fr-CA"/>
        </w:rPr>
        <w:t>remettant</w:t>
      </w:r>
      <w:r>
        <w:rPr>
          <w:rStyle w:val="normaltextrun"/>
          <w:rFonts w:asciiTheme="minorHAnsi" w:hAnsiTheme="minorHAnsi" w:cstheme="minorHAnsi"/>
          <w:lang w:val="fr-CA"/>
        </w:rPr>
        <w:t xml:space="preserve"> les </w:t>
      </w:r>
      <w:r>
        <w:rPr>
          <w:rStyle w:val="spellingerror"/>
          <w:rFonts w:asciiTheme="minorHAnsi" w:hAnsiTheme="minorHAnsi" w:cstheme="minorHAnsi"/>
          <w:lang w:val="fr-CA"/>
        </w:rPr>
        <w:t>travaux</w:t>
      </w:r>
      <w:r>
        <w:rPr>
          <w:rStyle w:val="normaltextrun"/>
          <w:rFonts w:asciiTheme="minorHAnsi" w:hAnsiTheme="minorHAnsi" w:cstheme="minorHAnsi"/>
          <w:lang w:val="fr-CA"/>
        </w:rPr>
        <w:t xml:space="preserve"> </w:t>
      </w:r>
      <w:r>
        <w:rPr>
          <w:rStyle w:val="spellingerror"/>
          <w:rFonts w:asciiTheme="minorHAnsi" w:hAnsiTheme="minorHAnsi" w:cstheme="minorHAnsi"/>
          <w:lang w:val="fr-CA"/>
        </w:rPr>
        <w:t>aux dates prévues</w:t>
      </w:r>
      <w:r>
        <w:rPr>
          <w:rStyle w:val="normaltextrun"/>
          <w:rFonts w:asciiTheme="minorHAnsi" w:hAnsiTheme="minorHAnsi" w:cstheme="minorHAnsi"/>
          <w:lang w:val="fr-CA"/>
        </w:rPr>
        <w:t xml:space="preserve">. Si </w:t>
      </w:r>
      <w:r>
        <w:rPr>
          <w:rStyle w:val="spellingerror"/>
          <w:rFonts w:asciiTheme="minorHAnsi" w:hAnsiTheme="minorHAnsi" w:cstheme="minorHAnsi"/>
          <w:lang w:val="fr-CA"/>
        </w:rPr>
        <w:t>cette</w:t>
      </w:r>
      <w:r>
        <w:rPr>
          <w:rStyle w:val="normaltextrun"/>
          <w:rFonts w:asciiTheme="minorHAnsi" w:hAnsiTheme="minorHAnsi" w:cstheme="minorHAnsi"/>
          <w:lang w:val="fr-CA"/>
        </w:rPr>
        <w:t xml:space="preserve"> condition est remplie, les </w:t>
      </w:r>
      <w:r>
        <w:rPr>
          <w:rStyle w:val="spellingerror"/>
          <w:rFonts w:asciiTheme="minorHAnsi" w:hAnsiTheme="minorHAnsi" w:cstheme="minorHAnsi"/>
          <w:lang w:val="fr-CA"/>
        </w:rPr>
        <w:t>heures</w:t>
      </w:r>
      <w:r>
        <w:rPr>
          <w:rStyle w:val="normaltextrun"/>
          <w:rFonts w:asciiTheme="minorHAnsi" w:hAnsiTheme="minorHAnsi" w:cstheme="minorHAnsi"/>
          <w:lang w:val="fr-CA"/>
        </w:rPr>
        <w:t xml:space="preserve"> </w:t>
      </w:r>
      <w:r>
        <w:rPr>
          <w:rStyle w:val="spellingerror"/>
          <w:rFonts w:asciiTheme="minorHAnsi" w:hAnsiTheme="minorHAnsi" w:cstheme="minorHAnsi"/>
          <w:lang w:val="fr-CA"/>
        </w:rPr>
        <w:t>manquées</w:t>
      </w:r>
      <w:r>
        <w:rPr>
          <w:rStyle w:val="normaltextrun"/>
          <w:rFonts w:asciiTheme="minorHAnsi" w:hAnsiTheme="minorHAnsi" w:cstheme="minorHAnsi"/>
          <w:lang w:val="fr-CA"/>
        </w:rPr>
        <w:t xml:space="preserve"> ne </w:t>
      </w:r>
      <w:r>
        <w:rPr>
          <w:rStyle w:val="spellingerror"/>
          <w:rFonts w:asciiTheme="minorHAnsi" w:hAnsiTheme="minorHAnsi" w:cstheme="minorHAnsi"/>
          <w:lang w:val="fr-CA"/>
        </w:rPr>
        <w:t>seront</w:t>
      </w:r>
      <w:r>
        <w:rPr>
          <w:rStyle w:val="normaltextrun"/>
          <w:rFonts w:asciiTheme="minorHAnsi" w:hAnsiTheme="minorHAnsi" w:cstheme="minorHAnsi"/>
          <w:lang w:val="fr-CA"/>
        </w:rPr>
        <w:t xml:space="preserve"> pas </w:t>
      </w:r>
      <w:r>
        <w:rPr>
          <w:rStyle w:val="spellingerror"/>
          <w:rFonts w:asciiTheme="minorHAnsi" w:hAnsiTheme="minorHAnsi" w:cstheme="minorHAnsi"/>
          <w:lang w:val="fr-CA"/>
        </w:rPr>
        <w:t>comptées</w:t>
      </w:r>
      <w:r>
        <w:rPr>
          <w:rStyle w:val="normaltextrun"/>
          <w:rFonts w:asciiTheme="minorHAnsi" w:hAnsiTheme="minorHAnsi" w:cstheme="minorHAnsi"/>
          <w:lang w:val="fr-CA"/>
        </w:rPr>
        <w:t xml:space="preserve"> </w:t>
      </w:r>
      <w:r>
        <w:rPr>
          <w:rStyle w:val="spellingerror"/>
          <w:rFonts w:asciiTheme="minorHAnsi" w:hAnsiTheme="minorHAnsi" w:cstheme="minorHAnsi"/>
          <w:lang w:val="fr-CA"/>
        </w:rPr>
        <w:t>comme</w:t>
      </w:r>
      <w:r>
        <w:rPr>
          <w:rStyle w:val="normaltextrun"/>
          <w:rFonts w:asciiTheme="minorHAnsi" w:hAnsiTheme="minorHAnsi" w:cstheme="minorHAnsi"/>
          <w:lang w:val="fr-CA"/>
        </w:rPr>
        <w:t xml:space="preserve"> </w:t>
      </w:r>
      <w:r>
        <w:rPr>
          <w:rStyle w:val="spellingerror"/>
          <w:rFonts w:asciiTheme="minorHAnsi" w:hAnsiTheme="minorHAnsi" w:cstheme="minorHAnsi"/>
          <w:lang w:val="fr-CA"/>
        </w:rPr>
        <w:t>heures</w:t>
      </w:r>
      <w:r>
        <w:rPr>
          <w:rStyle w:val="normaltextrun"/>
          <w:rFonts w:asciiTheme="minorHAnsi" w:hAnsiTheme="minorHAnsi" w:cstheme="minorHAnsi"/>
          <w:lang w:val="fr-CA"/>
        </w:rPr>
        <w:t xml:space="preserve"> </w:t>
      </w:r>
      <w:r>
        <w:rPr>
          <w:rStyle w:val="spellingerror"/>
          <w:rFonts w:asciiTheme="minorHAnsi" w:hAnsiTheme="minorHAnsi" w:cstheme="minorHAnsi"/>
          <w:lang w:val="fr-CA"/>
        </w:rPr>
        <w:t>d’absence</w:t>
      </w:r>
      <w:r>
        <w:rPr>
          <w:rStyle w:val="normaltextrun"/>
          <w:rFonts w:asciiTheme="minorHAnsi" w:hAnsiTheme="minorHAnsi" w:cstheme="minorHAnsi"/>
          <w:lang w:val="fr-CA"/>
        </w:rPr>
        <w:t xml:space="preserve">. </w:t>
      </w:r>
      <w:r>
        <w:rPr>
          <w:rStyle w:val="spellingerror"/>
          <w:rFonts w:asciiTheme="minorHAnsi" w:hAnsiTheme="minorHAnsi" w:cstheme="minorHAnsi"/>
          <w:lang w:val="fr-CA"/>
        </w:rPr>
        <w:t>Toutefois</w:t>
      </w:r>
      <w:r>
        <w:rPr>
          <w:rStyle w:val="normaltextrun"/>
          <w:rFonts w:asciiTheme="minorHAnsi" w:hAnsiTheme="minorHAnsi" w:cstheme="minorHAnsi"/>
          <w:lang w:val="fr-CA"/>
        </w:rPr>
        <w:t xml:space="preserve">, </w:t>
      </w:r>
      <w:r>
        <w:rPr>
          <w:rStyle w:val="spellingerror"/>
          <w:rFonts w:asciiTheme="minorHAnsi" w:hAnsiTheme="minorHAnsi" w:cstheme="minorHAnsi"/>
          <w:lang w:val="fr-CA"/>
        </w:rPr>
        <w:t>l’évaluation globale pourrait en être affectée.</w:t>
      </w:r>
    </w:p>
    <w:p w14:paraId="46C4D3E7" w14:textId="77777777" w:rsidR="0059137F" w:rsidRDefault="0059137F" w:rsidP="00026A25">
      <w:pPr>
        <w:pStyle w:val="Paragraphedeliste"/>
        <w:numPr>
          <w:ilvl w:val="0"/>
          <w:numId w:val="5"/>
        </w:numPr>
        <w:spacing w:after="0" w:line="235" w:lineRule="auto"/>
        <w:ind w:right="-13"/>
        <w:jc w:val="both"/>
        <w:rPr>
          <w:rFonts w:asciiTheme="minorHAnsi" w:eastAsiaTheme="minorEastAsia" w:hAnsiTheme="minorHAnsi" w:cstheme="minorHAnsi"/>
          <w:color w:val="000000" w:themeColor="text1"/>
          <w:lang w:val="fr-CA"/>
        </w:rPr>
      </w:pPr>
      <w:r>
        <w:rPr>
          <w:rFonts w:asciiTheme="minorHAnsi" w:hAnsiTheme="minorHAnsi" w:cstheme="minorHAnsi"/>
          <w:lang w:val="fr-CA"/>
        </w:rPr>
        <w:t xml:space="preserve">Après la douzième heure d’absence </w:t>
      </w:r>
      <w:r>
        <w:rPr>
          <w:rFonts w:asciiTheme="minorHAnsi" w:hAnsiTheme="minorHAnsi" w:cstheme="minorHAnsi"/>
          <w:bCs/>
          <w:lang w:val="fr-CA"/>
        </w:rPr>
        <w:t>comptée</w:t>
      </w:r>
      <w:r>
        <w:rPr>
          <w:rFonts w:asciiTheme="minorHAnsi" w:hAnsiTheme="minorHAnsi" w:cstheme="minorHAnsi"/>
          <w:lang w:val="fr-CA"/>
        </w:rPr>
        <w:t>, la participante ou le participant recevra un avis stipulant qu’il y aura annulation de son inscription à cette partie après la seizième heure d’absence.</w:t>
      </w:r>
    </w:p>
    <w:p w14:paraId="080221C2" w14:textId="77777777" w:rsidR="0059137F" w:rsidRDefault="0059137F" w:rsidP="00026A25">
      <w:pPr>
        <w:pStyle w:val="Paragraphedeliste"/>
        <w:spacing w:after="0" w:line="235" w:lineRule="auto"/>
        <w:ind w:right="-13"/>
        <w:jc w:val="both"/>
        <w:rPr>
          <w:rFonts w:asciiTheme="minorHAnsi" w:eastAsiaTheme="minorEastAsia" w:hAnsiTheme="minorHAnsi" w:cstheme="minorHAnsi"/>
          <w:color w:val="000000" w:themeColor="text1"/>
          <w:lang w:val="fr-CA"/>
        </w:rPr>
      </w:pPr>
    </w:p>
    <w:p w14:paraId="54D5C4F9" w14:textId="77777777" w:rsidR="0059137F" w:rsidRDefault="0059137F" w:rsidP="00026A25">
      <w:pPr>
        <w:spacing w:after="0"/>
        <w:ind w:left="709" w:hanging="709"/>
        <w:jc w:val="both"/>
        <w:rPr>
          <w:rFonts w:asciiTheme="minorHAnsi" w:eastAsia="Times New Roman" w:hAnsiTheme="minorHAnsi" w:cstheme="minorHAnsi"/>
          <w:lang w:val="fr-CA"/>
        </w:rPr>
      </w:pPr>
      <w:r>
        <w:rPr>
          <w:rFonts w:asciiTheme="minorHAnsi" w:eastAsia="Arial" w:hAnsiTheme="minorHAnsi" w:cstheme="minorHAnsi"/>
          <w:color w:val="auto"/>
          <w:lang w:val="fr-CA"/>
        </w:rPr>
        <w:t>Note : Tout retard ou départ hâtif pendant la durée de la séance en webinaire ou en personne sera signalé à la coordination du cours. Des travaux compensatoires pourraient être exigés</w:t>
      </w:r>
      <w:r>
        <w:rPr>
          <w:rFonts w:asciiTheme="minorHAnsi" w:eastAsia="Arial" w:hAnsiTheme="minorHAnsi" w:cstheme="minorHAnsi"/>
          <w:color w:val="333333"/>
          <w:lang w:val="fr-CA"/>
        </w:rPr>
        <w:t>.</w:t>
      </w:r>
    </w:p>
    <w:p w14:paraId="27F278D3" w14:textId="77777777" w:rsidR="0059137F" w:rsidRDefault="0059137F" w:rsidP="00026A25">
      <w:pPr>
        <w:spacing w:after="8" w:line="254" w:lineRule="auto"/>
        <w:jc w:val="both"/>
        <w:rPr>
          <w:rFonts w:asciiTheme="minorHAnsi" w:hAnsiTheme="minorHAnsi" w:cstheme="minorHAnsi"/>
          <w:lang w:val="fr-CA"/>
        </w:rPr>
      </w:pPr>
    </w:p>
    <w:p w14:paraId="1C11ED81" w14:textId="77777777" w:rsidR="0059137F" w:rsidRDefault="0059137F" w:rsidP="00026A25">
      <w:pPr>
        <w:pStyle w:val="Titre2"/>
        <w:ind w:left="-5"/>
        <w:jc w:val="both"/>
        <w:rPr>
          <w:rFonts w:asciiTheme="minorHAnsi" w:hAnsiTheme="minorHAnsi" w:cstheme="minorHAnsi"/>
          <w:sz w:val="22"/>
          <w:szCs w:val="22"/>
          <w:lang w:val="fr-CA"/>
        </w:rPr>
      </w:pPr>
    </w:p>
    <w:p w14:paraId="76D11FD6" w14:textId="77777777" w:rsidR="0059137F" w:rsidRDefault="0059137F" w:rsidP="00026A25">
      <w:pPr>
        <w:spacing w:after="0" w:line="254" w:lineRule="auto"/>
        <w:jc w:val="both"/>
        <w:rPr>
          <w:rFonts w:asciiTheme="minorHAnsi" w:hAnsiTheme="minorHAnsi" w:cstheme="minorHAnsi"/>
          <w:b/>
          <w:lang w:val="fr-CA"/>
        </w:rPr>
      </w:pPr>
      <w:r>
        <w:rPr>
          <w:rFonts w:asciiTheme="minorHAnsi" w:hAnsiTheme="minorHAnsi" w:cstheme="minorHAnsi"/>
          <w:b/>
          <w:lang w:val="fr-CA"/>
        </w:rPr>
        <w:t>Remise des travaux</w:t>
      </w:r>
    </w:p>
    <w:p w14:paraId="4FBF5ADD" w14:textId="77777777" w:rsidR="0059137F" w:rsidRDefault="0059137F" w:rsidP="00026A25">
      <w:pPr>
        <w:spacing w:after="0" w:line="254" w:lineRule="auto"/>
        <w:jc w:val="both"/>
        <w:rPr>
          <w:rFonts w:asciiTheme="minorHAnsi" w:hAnsiTheme="minorHAnsi" w:cstheme="minorHAnsi"/>
          <w:lang w:val="fr-CA"/>
        </w:rPr>
      </w:pPr>
    </w:p>
    <w:p w14:paraId="7B0DAF84" w14:textId="77777777" w:rsidR="0059137F" w:rsidRDefault="0059137F" w:rsidP="00026A25">
      <w:pPr>
        <w:spacing w:after="18" w:line="240" w:lineRule="auto"/>
        <w:jc w:val="both"/>
        <w:rPr>
          <w:rFonts w:asciiTheme="minorHAnsi" w:hAnsiTheme="minorHAnsi" w:cstheme="minorHAnsi"/>
          <w:lang w:val="fr-CA"/>
        </w:rPr>
      </w:pPr>
      <w:r>
        <w:rPr>
          <w:rStyle w:val="normaltextrun"/>
          <w:rFonts w:asciiTheme="minorHAnsi" w:hAnsiTheme="minorHAnsi" w:cstheme="minorHAnsi"/>
          <w:lang w:val="fr-CA"/>
        </w:rPr>
        <w:t xml:space="preserve">L'échéancier concernant la remise des travaux que propose la formatrice ou le formateur </w:t>
      </w:r>
      <w:r>
        <w:rPr>
          <w:rStyle w:val="normaltextrun"/>
          <w:rFonts w:asciiTheme="minorHAnsi" w:hAnsiTheme="minorHAnsi" w:cstheme="minorHAnsi"/>
          <w:bCs/>
          <w:lang w:val="fr-CA"/>
        </w:rPr>
        <w:t>doit être respecté</w:t>
      </w:r>
      <w:r>
        <w:rPr>
          <w:rStyle w:val="normaltextrun"/>
          <w:rFonts w:asciiTheme="minorHAnsi" w:hAnsiTheme="minorHAnsi" w:cstheme="minorHAnsi"/>
          <w:lang w:val="fr-CA"/>
        </w:rPr>
        <w:t xml:space="preserve">. </w:t>
      </w:r>
    </w:p>
    <w:p w14:paraId="571355FC" w14:textId="77777777" w:rsidR="0059137F" w:rsidRDefault="0059137F" w:rsidP="00026A25">
      <w:pPr>
        <w:spacing w:after="18" w:line="240" w:lineRule="auto"/>
        <w:jc w:val="both"/>
        <w:rPr>
          <w:rFonts w:asciiTheme="minorHAnsi" w:hAnsiTheme="minorHAnsi" w:cstheme="minorHAnsi"/>
          <w:lang w:val="fr-CA"/>
        </w:rPr>
      </w:pPr>
      <w:r>
        <w:rPr>
          <w:rStyle w:val="normaltextrun"/>
          <w:rFonts w:asciiTheme="minorHAnsi" w:hAnsiTheme="minorHAnsi" w:cstheme="minorHAnsi"/>
          <w:lang w:val="fr-CA"/>
        </w:rPr>
        <w:t xml:space="preserve">La participante ou le participant qui ne peut remettre un travail pour des raisons très sérieuses doit aviser le plus tôt possible, par courriel, la formatrice ou le formateur afin de parvenir à un arrangement et de déterminer une nouvelle date d’échéance.  </w:t>
      </w:r>
    </w:p>
    <w:p w14:paraId="1BD68847" w14:textId="77777777" w:rsidR="0059137F" w:rsidRDefault="0059137F" w:rsidP="00026A25">
      <w:pPr>
        <w:spacing w:after="18" w:line="240" w:lineRule="auto"/>
        <w:jc w:val="both"/>
        <w:rPr>
          <w:rFonts w:asciiTheme="minorHAnsi" w:hAnsiTheme="minorHAnsi" w:cstheme="minorHAnsi"/>
          <w:lang w:val="fr-CA"/>
        </w:rPr>
      </w:pPr>
      <w:r>
        <w:rPr>
          <w:rStyle w:val="normaltextrun"/>
          <w:rFonts w:asciiTheme="minorHAnsi" w:hAnsiTheme="minorHAnsi" w:cstheme="minorHAnsi"/>
          <w:lang w:val="fr-CA"/>
        </w:rPr>
        <w:t>Si la participante ou le participant ne remet pas ces travaux avant que l’évaluation finale soit envoyée au CFORP, ce travail ne pourra être évalué.</w:t>
      </w:r>
      <w:r>
        <w:rPr>
          <w:rStyle w:val="eop"/>
          <w:rFonts w:asciiTheme="minorHAnsi" w:hAnsiTheme="minorHAnsi" w:cstheme="minorHAnsi"/>
          <w:lang w:val="fr-CA"/>
        </w:rPr>
        <w:t> </w:t>
      </w:r>
    </w:p>
    <w:p w14:paraId="1036DC92" w14:textId="77777777" w:rsidR="0059137F" w:rsidRDefault="0059137F" w:rsidP="00026A25">
      <w:pPr>
        <w:jc w:val="both"/>
        <w:rPr>
          <w:rFonts w:asciiTheme="minorHAnsi" w:hAnsiTheme="minorHAnsi" w:cstheme="minorHAnsi"/>
          <w:lang w:val="fr-CA"/>
        </w:rPr>
      </w:pPr>
    </w:p>
    <w:p w14:paraId="48021BF9" w14:textId="77777777" w:rsidR="00776B76" w:rsidRPr="00633F95" w:rsidRDefault="00394E64" w:rsidP="00026A25">
      <w:pPr>
        <w:spacing w:after="0"/>
        <w:ind w:left="-29" w:right="-27"/>
        <w:jc w:val="both"/>
        <w:rPr>
          <w:lang w:val="fr-CA"/>
        </w:rPr>
      </w:pPr>
      <w:r w:rsidRPr="00633F95">
        <w:rPr>
          <w:noProof/>
        </w:rPr>
        <mc:AlternateContent>
          <mc:Choice Requires="wpg">
            <w:drawing>
              <wp:inline distT="0" distB="0" distL="0" distR="0" wp14:anchorId="280975AE" wp14:editId="0DF4564D">
                <wp:extent cx="5980176" cy="18288"/>
                <wp:effectExtent l="0" t="0" r="0" b="0"/>
                <wp:docPr id="904" name="Group 904"/>
                <wp:cNvGraphicFramePr/>
                <a:graphic xmlns:a="http://schemas.openxmlformats.org/drawingml/2006/main">
                  <a:graphicData uri="http://schemas.microsoft.com/office/word/2010/wordprocessingGroup">
                    <wpg:wgp>
                      <wpg:cNvGrpSpPr/>
                      <wpg:grpSpPr>
                        <a:xfrm>
                          <a:off x="0" y="0"/>
                          <a:ext cx="5980176" cy="18288"/>
                          <a:chOff x="0" y="0"/>
                          <a:chExt cx="5980176" cy="18288"/>
                        </a:xfrm>
                      </wpg:grpSpPr>
                      <wps:wsp>
                        <wps:cNvPr id="1127" name="Shape 1127"/>
                        <wps:cNvSpPr/>
                        <wps:spPr>
                          <a:xfrm>
                            <a:off x="0" y="0"/>
                            <a:ext cx="5980176" cy="18288"/>
                          </a:xfrm>
                          <a:custGeom>
                            <a:avLst/>
                            <a:gdLst/>
                            <a:ahLst/>
                            <a:cxnLst/>
                            <a:rect l="0" t="0" r="0" b="0"/>
                            <a:pathLst>
                              <a:path w="5980176" h="18288">
                                <a:moveTo>
                                  <a:pt x="0" y="0"/>
                                </a:moveTo>
                                <a:lnTo>
                                  <a:pt x="5980176" y="0"/>
                                </a:lnTo>
                                <a:lnTo>
                                  <a:pt x="59801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pic="http://schemas.openxmlformats.org/drawingml/2006/picture">
            <w:pict>
              <v:group id="Group 904" style="width:470.9pt;height:1.45pt;mso-position-horizontal-relative:char;mso-position-vertical-relative:line" coordsize="59801,182" o:spid="_x0000_s1026" w14:anchorId="56070B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">
                <v:shape id="Shape 1127" style="position:absolute;width:59801;height:182;visibility:visible;mso-wrap-style:square;v-text-anchor:top" coordsize="5980176,18288" o:spid="_x0000_s1027" fillcolor="black" stroked="f" strokeweight="0" path="m,l5980176,r,18288l,18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">
                  <v:stroke miterlimit="83231f" joinstyle="miter"/>
                  <v:path textboxrect="0,0,5980176,18288" arrowok="t"/>
                </v:shape>
                <w10:anchorlock/>
              </v:group>
            </w:pict>
          </mc:Fallback>
        </mc:AlternateContent>
      </w:r>
      <w:r w:rsidRPr="00633F95">
        <w:rPr>
          <w:rFonts w:ascii="Times New Roman" w:eastAsia="Times New Roman" w:hAnsi="Times New Roman" w:cs="Times New Roman"/>
          <w:b/>
          <w:bCs/>
          <w:sz w:val="24"/>
          <w:szCs w:val="24"/>
          <w:lang w:val="fr-CA"/>
        </w:rPr>
        <w:t xml:space="preserve"> </w:t>
      </w:r>
    </w:p>
    <w:p w14:paraId="13F7F301" w14:textId="74828E27" w:rsidR="00776B76" w:rsidRPr="0059137F" w:rsidRDefault="16E7FE71" w:rsidP="00026A25">
      <w:pPr>
        <w:pStyle w:val="Titre1"/>
        <w:spacing w:after="110"/>
        <w:ind w:left="-5"/>
        <w:jc w:val="both"/>
        <w:rPr>
          <w:rFonts w:asciiTheme="minorHAnsi" w:hAnsiTheme="minorHAnsi" w:cstheme="minorHAnsi"/>
          <w:sz w:val="22"/>
          <w:lang w:val="fr-CA"/>
        </w:rPr>
      </w:pPr>
      <w:r w:rsidRPr="0059137F">
        <w:rPr>
          <w:rFonts w:asciiTheme="minorHAnsi" w:hAnsiTheme="minorHAnsi" w:cstheme="minorHAnsi"/>
          <w:sz w:val="22"/>
          <w:lang w:val="fr-CA"/>
        </w:rPr>
        <w:t>RESPONSABILITÉS DES CONSEILS SCOLAIRES OFFR</w:t>
      </w:r>
      <w:r w:rsidR="00DF3A5E" w:rsidRPr="0059137F">
        <w:rPr>
          <w:rFonts w:asciiTheme="minorHAnsi" w:hAnsiTheme="minorHAnsi" w:cstheme="minorHAnsi"/>
          <w:sz w:val="22"/>
          <w:lang w:val="fr-CA"/>
        </w:rPr>
        <w:t>A</w:t>
      </w:r>
      <w:r w:rsidRPr="0059137F">
        <w:rPr>
          <w:rFonts w:asciiTheme="minorHAnsi" w:hAnsiTheme="minorHAnsi" w:cstheme="minorHAnsi"/>
          <w:sz w:val="22"/>
          <w:lang w:val="fr-CA"/>
        </w:rPr>
        <w:t xml:space="preserve">NT UN COURS DE </w:t>
      </w:r>
      <w:r w:rsidR="00026A25">
        <w:rPr>
          <w:rFonts w:asciiTheme="minorHAnsi" w:hAnsiTheme="minorHAnsi" w:cstheme="minorHAnsi"/>
          <w:sz w:val="22"/>
          <w:lang w:val="fr-CA"/>
        </w:rPr>
        <w:t>1</w:t>
      </w:r>
      <w:r w:rsidR="00026A25">
        <w:rPr>
          <w:rFonts w:asciiTheme="minorHAnsi" w:hAnsiTheme="minorHAnsi" w:cstheme="minorHAnsi"/>
          <w:sz w:val="22"/>
          <w:vertAlign w:val="superscript"/>
          <w:lang w:val="fr-CA"/>
        </w:rPr>
        <w:t xml:space="preserve">RE </w:t>
      </w:r>
      <w:r w:rsidR="00026A25">
        <w:rPr>
          <w:rFonts w:asciiTheme="minorHAnsi" w:hAnsiTheme="minorHAnsi" w:cstheme="minorHAnsi"/>
          <w:sz w:val="22"/>
          <w:lang w:val="fr-CA"/>
        </w:rPr>
        <w:t>PARTIE</w:t>
      </w:r>
    </w:p>
    <w:p w14:paraId="2A323525" w14:textId="77777777" w:rsidR="00776B76" w:rsidRPr="0059137F" w:rsidRDefault="00394E64" w:rsidP="00026A25">
      <w:pPr>
        <w:spacing w:after="96"/>
        <w:jc w:val="both"/>
        <w:rPr>
          <w:rFonts w:asciiTheme="minorHAnsi" w:hAnsiTheme="minorHAnsi" w:cstheme="minorHAnsi"/>
          <w:lang w:val="fr-CA"/>
        </w:rPr>
      </w:pPr>
      <w:r w:rsidRPr="0059137F">
        <w:rPr>
          <w:rFonts w:asciiTheme="minorHAnsi" w:eastAsia="Times New Roman" w:hAnsiTheme="minorHAnsi" w:cstheme="minorHAnsi"/>
          <w:b/>
          <w:lang w:val="fr-CA"/>
        </w:rPr>
        <w:t xml:space="preserve"> </w:t>
      </w:r>
    </w:p>
    <w:p w14:paraId="632DA6BA" w14:textId="77777777" w:rsidR="00776B76" w:rsidRPr="0059137F" w:rsidRDefault="61BEC284" w:rsidP="00026A25">
      <w:pPr>
        <w:spacing w:after="122" w:line="249" w:lineRule="auto"/>
        <w:ind w:left="-5" w:hanging="10"/>
        <w:jc w:val="both"/>
        <w:rPr>
          <w:rFonts w:asciiTheme="minorHAnsi" w:hAnsiTheme="minorHAnsi" w:cstheme="minorHAnsi"/>
          <w:lang w:val="fr-FR"/>
        </w:rPr>
      </w:pPr>
      <w:r w:rsidRPr="0059137F">
        <w:rPr>
          <w:rFonts w:asciiTheme="minorHAnsi" w:eastAsia="Times New Roman" w:hAnsiTheme="minorHAnsi" w:cstheme="minorHAnsi"/>
          <w:b/>
          <w:bCs/>
          <w:lang w:val="fr-FR"/>
        </w:rPr>
        <w:t xml:space="preserve">Le conseil scolaire doit :  </w:t>
      </w:r>
    </w:p>
    <w:p w14:paraId="6962290D" w14:textId="07350965" w:rsidR="00776B76" w:rsidRPr="0059137F" w:rsidRDefault="16E7FE71" w:rsidP="00026A25">
      <w:pPr>
        <w:numPr>
          <w:ilvl w:val="0"/>
          <w:numId w:val="3"/>
        </w:numPr>
        <w:spacing w:after="18" w:line="240" w:lineRule="auto"/>
        <w:ind w:hanging="360"/>
        <w:jc w:val="both"/>
        <w:rPr>
          <w:rFonts w:asciiTheme="minorHAnsi" w:hAnsiTheme="minorHAnsi" w:cstheme="minorHAnsi"/>
          <w:lang w:val="fr-CA"/>
        </w:rPr>
      </w:pPr>
      <w:proofErr w:type="gramStart"/>
      <w:r w:rsidRPr="0059137F">
        <w:rPr>
          <w:rFonts w:asciiTheme="minorHAnsi" w:eastAsia="Times New Roman" w:hAnsiTheme="minorHAnsi" w:cstheme="minorHAnsi"/>
          <w:lang w:val="fr-CA"/>
        </w:rPr>
        <w:t>demander</w:t>
      </w:r>
      <w:proofErr w:type="gramEnd"/>
      <w:r w:rsidRPr="0059137F">
        <w:rPr>
          <w:rFonts w:asciiTheme="minorHAnsi" w:eastAsia="Times New Roman" w:hAnsiTheme="minorHAnsi" w:cstheme="minorHAnsi"/>
          <w:lang w:val="fr-CA"/>
        </w:rPr>
        <w:t xml:space="preserve"> à la formatrice ou au formateur de présenter la politique d’assiduité et de remise des travaux aux </w:t>
      </w:r>
      <w:r w:rsidR="000319B3" w:rsidRPr="0059137F">
        <w:rPr>
          <w:rFonts w:asciiTheme="minorHAnsi" w:eastAsia="Times New Roman" w:hAnsiTheme="minorHAnsi" w:cstheme="minorHAnsi"/>
          <w:lang w:val="fr-CA"/>
        </w:rPr>
        <w:t>p</w:t>
      </w:r>
      <w:r w:rsidR="00026A25">
        <w:rPr>
          <w:rFonts w:asciiTheme="minorHAnsi" w:eastAsia="Times New Roman" w:hAnsiTheme="minorHAnsi" w:cstheme="minorHAnsi"/>
          <w:lang w:val="fr-CA"/>
        </w:rPr>
        <w:t>ersonnes p</w:t>
      </w:r>
      <w:r w:rsidR="000319B3" w:rsidRPr="0059137F">
        <w:rPr>
          <w:rFonts w:asciiTheme="minorHAnsi" w:eastAsia="Times New Roman" w:hAnsiTheme="minorHAnsi" w:cstheme="minorHAnsi"/>
          <w:lang w:val="fr-CA"/>
        </w:rPr>
        <w:t>articipantes pendant le</w:t>
      </w:r>
      <w:r w:rsidRPr="0059137F">
        <w:rPr>
          <w:rFonts w:asciiTheme="minorHAnsi" w:eastAsia="Times New Roman" w:hAnsiTheme="minorHAnsi" w:cstheme="minorHAnsi"/>
          <w:lang w:val="fr-CA"/>
        </w:rPr>
        <w:t xml:space="preserve"> premier cours; </w:t>
      </w:r>
    </w:p>
    <w:p w14:paraId="75CDBEBF" w14:textId="71B3DAAF" w:rsidR="00776B76" w:rsidRPr="0059137F" w:rsidRDefault="16E7FE71" w:rsidP="00026A25">
      <w:pPr>
        <w:numPr>
          <w:ilvl w:val="0"/>
          <w:numId w:val="3"/>
        </w:numPr>
        <w:spacing w:after="0"/>
        <w:ind w:hanging="360"/>
        <w:jc w:val="both"/>
        <w:rPr>
          <w:rFonts w:asciiTheme="minorHAnsi" w:hAnsiTheme="minorHAnsi" w:cstheme="minorHAnsi"/>
          <w:lang w:val="fr-CA"/>
        </w:rPr>
      </w:pPr>
      <w:proofErr w:type="gramStart"/>
      <w:r w:rsidRPr="0059137F">
        <w:rPr>
          <w:rFonts w:asciiTheme="minorHAnsi" w:eastAsia="Times New Roman" w:hAnsiTheme="minorHAnsi" w:cstheme="minorHAnsi"/>
          <w:lang w:val="fr-CA"/>
        </w:rPr>
        <w:t>demander</w:t>
      </w:r>
      <w:proofErr w:type="gramEnd"/>
      <w:r w:rsidRPr="0059137F">
        <w:rPr>
          <w:rFonts w:asciiTheme="minorHAnsi" w:eastAsia="Times New Roman" w:hAnsiTheme="minorHAnsi" w:cstheme="minorHAnsi"/>
          <w:lang w:val="fr-CA"/>
        </w:rPr>
        <w:t xml:space="preserve"> à la formatrice ou le formateur de </w:t>
      </w:r>
      <w:r w:rsidR="000319B3" w:rsidRPr="0059137F">
        <w:rPr>
          <w:rFonts w:asciiTheme="minorHAnsi" w:eastAsia="Times New Roman" w:hAnsiTheme="minorHAnsi" w:cstheme="minorHAnsi"/>
          <w:lang w:val="fr-CA"/>
        </w:rPr>
        <w:t xml:space="preserve">noter, au fur et à mesure, </w:t>
      </w:r>
      <w:r w:rsidRPr="0059137F">
        <w:rPr>
          <w:rFonts w:asciiTheme="minorHAnsi" w:eastAsia="Times New Roman" w:hAnsiTheme="minorHAnsi" w:cstheme="minorHAnsi"/>
          <w:lang w:val="fr-CA"/>
        </w:rPr>
        <w:t xml:space="preserve">les absences, les retards ou les départs hâtifs; </w:t>
      </w:r>
    </w:p>
    <w:p w14:paraId="711B9C38" w14:textId="13302654" w:rsidR="00776B76" w:rsidRPr="0059137F" w:rsidRDefault="000319B3" w:rsidP="00026A25">
      <w:pPr>
        <w:numPr>
          <w:ilvl w:val="0"/>
          <w:numId w:val="3"/>
        </w:numPr>
        <w:spacing w:after="18" w:line="240" w:lineRule="auto"/>
        <w:ind w:hanging="360"/>
        <w:jc w:val="both"/>
        <w:rPr>
          <w:rFonts w:asciiTheme="minorHAnsi" w:hAnsiTheme="minorHAnsi" w:cstheme="minorHAnsi"/>
          <w:lang w:val="fr-CA"/>
        </w:rPr>
      </w:pPr>
      <w:proofErr w:type="gramStart"/>
      <w:r w:rsidRPr="0059137F">
        <w:rPr>
          <w:rFonts w:asciiTheme="minorHAnsi" w:eastAsia="Times New Roman" w:hAnsiTheme="minorHAnsi" w:cstheme="minorHAnsi"/>
          <w:lang w:val="fr-CA"/>
        </w:rPr>
        <w:t>donner</w:t>
      </w:r>
      <w:proofErr w:type="gramEnd"/>
      <w:r w:rsidRPr="0059137F">
        <w:rPr>
          <w:rFonts w:asciiTheme="minorHAnsi" w:eastAsia="Times New Roman" w:hAnsiTheme="minorHAnsi" w:cstheme="minorHAnsi"/>
          <w:lang w:val="fr-CA"/>
        </w:rPr>
        <w:t xml:space="preserve"> </w:t>
      </w:r>
      <w:r w:rsidR="16E7FE71" w:rsidRPr="0059137F">
        <w:rPr>
          <w:rFonts w:asciiTheme="minorHAnsi" w:eastAsia="Times New Roman" w:hAnsiTheme="minorHAnsi" w:cstheme="minorHAnsi"/>
          <w:lang w:val="fr-CA"/>
        </w:rPr>
        <w:t xml:space="preserve">un avertissement par écrit </w:t>
      </w:r>
      <w:r w:rsidR="00633F95" w:rsidRPr="0059137F">
        <w:rPr>
          <w:rFonts w:asciiTheme="minorHAnsi" w:eastAsia="Times New Roman" w:hAnsiTheme="minorHAnsi" w:cstheme="minorHAnsi"/>
          <w:lang w:val="fr-CA"/>
        </w:rPr>
        <w:t xml:space="preserve">à la </w:t>
      </w:r>
      <w:r w:rsidRPr="0059137F">
        <w:rPr>
          <w:rFonts w:asciiTheme="minorHAnsi" w:eastAsia="Times New Roman" w:hAnsiTheme="minorHAnsi" w:cstheme="minorHAnsi"/>
          <w:lang w:val="fr-CA"/>
        </w:rPr>
        <w:t xml:space="preserve">participante ou au participant </w:t>
      </w:r>
      <w:r w:rsidR="00633F95" w:rsidRPr="0059137F">
        <w:rPr>
          <w:rFonts w:asciiTheme="minorHAnsi" w:eastAsia="Times New Roman" w:hAnsiTheme="minorHAnsi" w:cstheme="minorHAnsi"/>
          <w:lang w:val="fr-CA"/>
        </w:rPr>
        <w:t xml:space="preserve">qui </w:t>
      </w:r>
      <w:r w:rsidRPr="0059137F">
        <w:rPr>
          <w:rFonts w:asciiTheme="minorHAnsi" w:eastAsia="Times New Roman" w:hAnsiTheme="minorHAnsi" w:cstheme="minorHAnsi"/>
          <w:lang w:val="fr-CA"/>
        </w:rPr>
        <w:t>a cumulé</w:t>
      </w:r>
      <w:r w:rsidR="00633F95" w:rsidRPr="0059137F">
        <w:rPr>
          <w:rFonts w:asciiTheme="minorHAnsi" w:eastAsia="Times New Roman" w:hAnsiTheme="minorHAnsi" w:cstheme="minorHAnsi"/>
          <w:lang w:val="fr-CA"/>
        </w:rPr>
        <w:t xml:space="preserve"> </w:t>
      </w:r>
      <w:r w:rsidRPr="0059137F">
        <w:rPr>
          <w:rFonts w:asciiTheme="minorHAnsi" w:eastAsia="Times New Roman" w:hAnsiTheme="minorHAnsi" w:cstheme="minorHAnsi"/>
          <w:lang w:val="fr-CA"/>
        </w:rPr>
        <w:t xml:space="preserve">plus de </w:t>
      </w:r>
      <w:r w:rsidR="16E7FE71" w:rsidRPr="0059137F">
        <w:rPr>
          <w:rFonts w:asciiTheme="minorHAnsi" w:eastAsia="Times New Roman" w:hAnsiTheme="minorHAnsi" w:cstheme="minorHAnsi"/>
          <w:lang w:val="fr-CA"/>
        </w:rPr>
        <w:t>12 heures</w:t>
      </w:r>
      <w:r w:rsidRPr="0059137F">
        <w:rPr>
          <w:rFonts w:asciiTheme="minorHAnsi" w:eastAsia="Times New Roman" w:hAnsiTheme="minorHAnsi" w:cstheme="minorHAnsi"/>
          <w:lang w:val="fr-CA"/>
        </w:rPr>
        <w:t xml:space="preserve"> d’absence, puis</w:t>
      </w:r>
      <w:r w:rsidR="16E7FE71" w:rsidRPr="0059137F">
        <w:rPr>
          <w:rFonts w:asciiTheme="minorHAnsi" w:eastAsia="Times New Roman" w:hAnsiTheme="minorHAnsi" w:cstheme="minorHAnsi"/>
          <w:lang w:val="fr-CA"/>
        </w:rPr>
        <w:t xml:space="preserve"> communiquer avec la personne responsable au CFORP (</w:t>
      </w:r>
      <w:hyperlink r:id="rId11" w:history="1">
        <w:r w:rsidR="00C514A0" w:rsidRPr="0059137F">
          <w:rPr>
            <w:rStyle w:val="Lienhypertexte"/>
            <w:rFonts w:asciiTheme="minorHAnsi" w:eastAsia="Times New Roman" w:hAnsiTheme="minorHAnsi" w:cstheme="minorHAnsi"/>
            <w:lang w:val="fr-CA"/>
          </w:rPr>
          <w:t>coursqa@cforp.ca</w:t>
        </w:r>
      </w:hyperlink>
      <w:r w:rsidR="00C514A0" w:rsidRPr="0059137F">
        <w:rPr>
          <w:rFonts w:asciiTheme="minorHAnsi" w:eastAsia="Times New Roman" w:hAnsiTheme="minorHAnsi" w:cstheme="minorHAnsi"/>
          <w:lang w:val="fr-CA"/>
        </w:rPr>
        <w:t>)</w:t>
      </w:r>
      <w:r w:rsidR="16E7FE71" w:rsidRPr="0059137F">
        <w:rPr>
          <w:rFonts w:asciiTheme="minorHAnsi" w:eastAsia="Times New Roman" w:hAnsiTheme="minorHAnsi" w:cstheme="minorHAnsi"/>
          <w:lang w:val="fr-CA"/>
        </w:rPr>
        <w:t xml:space="preserve"> avant d’annuler l’inscription afin de discuter des raisons qui ont motivé les absences et </w:t>
      </w:r>
      <w:r w:rsidRPr="0059137F">
        <w:rPr>
          <w:rFonts w:asciiTheme="minorHAnsi" w:eastAsia="Times New Roman" w:hAnsiTheme="minorHAnsi" w:cstheme="minorHAnsi"/>
          <w:lang w:val="fr-CA"/>
        </w:rPr>
        <w:t>de la marche</w:t>
      </w:r>
      <w:r w:rsidR="16E7FE71" w:rsidRPr="0059137F">
        <w:rPr>
          <w:rFonts w:asciiTheme="minorHAnsi" w:eastAsia="Times New Roman" w:hAnsiTheme="minorHAnsi" w:cstheme="minorHAnsi"/>
          <w:lang w:val="fr-CA"/>
        </w:rPr>
        <w:t xml:space="preserve"> à suivre dans cette situation. </w:t>
      </w:r>
    </w:p>
    <w:p w14:paraId="4B4513D8" w14:textId="77777777" w:rsidR="00776B76" w:rsidRPr="0059137F" w:rsidRDefault="00394E64" w:rsidP="00026A25">
      <w:pPr>
        <w:spacing w:after="0"/>
        <w:jc w:val="both"/>
        <w:rPr>
          <w:rFonts w:asciiTheme="minorHAnsi" w:hAnsiTheme="minorHAnsi" w:cstheme="minorHAnsi"/>
          <w:lang w:val="fr-CA"/>
        </w:rPr>
      </w:pPr>
      <w:r w:rsidRPr="0059137F">
        <w:rPr>
          <w:rFonts w:asciiTheme="minorHAnsi" w:eastAsia="Times New Roman" w:hAnsiTheme="minorHAnsi" w:cstheme="minorHAnsi"/>
          <w:lang w:val="fr-CA"/>
        </w:rPr>
        <w:t xml:space="preserve"> </w:t>
      </w:r>
    </w:p>
    <w:p w14:paraId="341716EB" w14:textId="77777777" w:rsidR="00776B76" w:rsidRPr="0059137F" w:rsidRDefault="00394E64" w:rsidP="00026A25">
      <w:pPr>
        <w:spacing w:after="0"/>
        <w:jc w:val="both"/>
        <w:rPr>
          <w:rFonts w:asciiTheme="minorHAnsi" w:hAnsiTheme="minorHAnsi" w:cstheme="minorHAnsi"/>
          <w:lang w:val="fr-CA"/>
        </w:rPr>
      </w:pPr>
      <w:r w:rsidRPr="0059137F">
        <w:rPr>
          <w:rFonts w:asciiTheme="minorHAnsi" w:eastAsia="Times New Roman" w:hAnsiTheme="minorHAnsi" w:cstheme="minorHAnsi"/>
          <w:b/>
          <w:lang w:val="fr-CA"/>
        </w:rPr>
        <w:t xml:space="preserve"> </w:t>
      </w:r>
    </w:p>
    <w:p w14:paraId="7BD07981" w14:textId="77777777" w:rsidR="00776B76" w:rsidRPr="0059137F" w:rsidRDefault="16E7FE71" w:rsidP="00026A25">
      <w:pPr>
        <w:pStyle w:val="Titre1"/>
        <w:ind w:left="-5"/>
        <w:jc w:val="both"/>
        <w:rPr>
          <w:rFonts w:asciiTheme="minorHAnsi" w:hAnsiTheme="minorHAnsi" w:cstheme="minorHAnsi"/>
          <w:sz w:val="22"/>
          <w:lang w:val="fr-CA"/>
        </w:rPr>
      </w:pPr>
      <w:r w:rsidRPr="0059137F">
        <w:rPr>
          <w:rFonts w:asciiTheme="minorHAnsi" w:hAnsiTheme="minorHAnsi" w:cstheme="minorHAnsi"/>
          <w:sz w:val="22"/>
          <w:lang w:val="fr-CA"/>
        </w:rPr>
        <w:t xml:space="preserve">RESPONSABILITÉS DU CFORP </w:t>
      </w:r>
    </w:p>
    <w:p w14:paraId="07D24DD1" w14:textId="77777777" w:rsidR="00776B76" w:rsidRPr="0059137F" w:rsidRDefault="00394E64" w:rsidP="00026A25">
      <w:pPr>
        <w:spacing w:after="0"/>
        <w:jc w:val="both"/>
        <w:rPr>
          <w:rFonts w:asciiTheme="minorHAnsi" w:hAnsiTheme="minorHAnsi" w:cstheme="minorHAnsi"/>
          <w:lang w:val="fr-CA"/>
        </w:rPr>
      </w:pPr>
      <w:r w:rsidRPr="0059137F">
        <w:rPr>
          <w:rFonts w:asciiTheme="minorHAnsi" w:eastAsia="Times New Roman" w:hAnsiTheme="minorHAnsi" w:cstheme="minorHAnsi"/>
          <w:b/>
          <w:lang w:val="fr-CA"/>
        </w:rPr>
        <w:t xml:space="preserve"> </w:t>
      </w:r>
    </w:p>
    <w:p w14:paraId="29FFF975" w14:textId="77777777" w:rsidR="00776B76" w:rsidRPr="0059137F" w:rsidRDefault="16E7FE71" w:rsidP="00026A25">
      <w:pPr>
        <w:spacing w:after="10" w:line="249" w:lineRule="auto"/>
        <w:ind w:left="-5" w:hanging="10"/>
        <w:jc w:val="both"/>
        <w:rPr>
          <w:rFonts w:asciiTheme="minorHAnsi" w:hAnsiTheme="minorHAnsi" w:cstheme="minorHAnsi"/>
          <w:lang w:val="fr-CA"/>
        </w:rPr>
      </w:pPr>
      <w:r w:rsidRPr="0059137F">
        <w:rPr>
          <w:rFonts w:asciiTheme="minorHAnsi" w:eastAsia="Times New Roman" w:hAnsiTheme="minorHAnsi" w:cstheme="minorHAnsi"/>
          <w:b/>
          <w:bCs/>
          <w:lang w:val="fr-CA"/>
        </w:rPr>
        <w:t xml:space="preserve">Le CFORP doit : </w:t>
      </w:r>
    </w:p>
    <w:p w14:paraId="5C11CFA0" w14:textId="77777777" w:rsidR="00776B76" w:rsidRPr="0059137F" w:rsidRDefault="00394E64" w:rsidP="00026A25">
      <w:pPr>
        <w:spacing w:after="0"/>
        <w:jc w:val="both"/>
        <w:rPr>
          <w:rFonts w:asciiTheme="minorHAnsi" w:hAnsiTheme="minorHAnsi" w:cstheme="minorHAnsi"/>
          <w:lang w:val="fr-CA"/>
        </w:rPr>
      </w:pPr>
      <w:r w:rsidRPr="0059137F">
        <w:rPr>
          <w:rFonts w:asciiTheme="minorHAnsi" w:eastAsia="Times New Roman" w:hAnsiTheme="minorHAnsi" w:cstheme="minorHAnsi"/>
          <w:b/>
          <w:lang w:val="fr-CA"/>
        </w:rPr>
        <w:t xml:space="preserve"> </w:t>
      </w:r>
    </w:p>
    <w:p w14:paraId="325709F6" w14:textId="692288CA" w:rsidR="00776B76" w:rsidRPr="0059137F" w:rsidRDefault="16E7FE71" w:rsidP="00026A25">
      <w:pPr>
        <w:numPr>
          <w:ilvl w:val="0"/>
          <w:numId w:val="4"/>
        </w:numPr>
        <w:spacing w:after="18" w:line="240" w:lineRule="auto"/>
        <w:ind w:hanging="360"/>
        <w:jc w:val="both"/>
        <w:rPr>
          <w:rFonts w:asciiTheme="minorHAnsi" w:hAnsiTheme="minorHAnsi" w:cstheme="minorHAnsi"/>
          <w:lang w:val="fr-CA"/>
        </w:rPr>
      </w:pPr>
      <w:proofErr w:type="gramStart"/>
      <w:r w:rsidRPr="0059137F">
        <w:rPr>
          <w:rFonts w:asciiTheme="minorHAnsi" w:eastAsia="Times New Roman" w:hAnsiTheme="minorHAnsi" w:cstheme="minorHAnsi"/>
          <w:lang w:val="fr-CA"/>
        </w:rPr>
        <w:t>réitérer</w:t>
      </w:r>
      <w:proofErr w:type="gramEnd"/>
      <w:r w:rsidRPr="0059137F">
        <w:rPr>
          <w:rFonts w:asciiTheme="minorHAnsi" w:eastAsia="Times New Roman" w:hAnsiTheme="minorHAnsi" w:cstheme="minorHAnsi"/>
          <w:lang w:val="fr-CA"/>
        </w:rPr>
        <w:t xml:space="preserve"> l’importance de présenter la politique d’assiduité et de remise des travaux aux p</w:t>
      </w:r>
      <w:r w:rsidR="00026A25">
        <w:rPr>
          <w:rFonts w:asciiTheme="minorHAnsi" w:eastAsia="Times New Roman" w:hAnsiTheme="minorHAnsi" w:cstheme="minorHAnsi"/>
          <w:lang w:val="fr-CA"/>
        </w:rPr>
        <w:t>ersonnes p</w:t>
      </w:r>
      <w:r w:rsidRPr="0059137F">
        <w:rPr>
          <w:rFonts w:asciiTheme="minorHAnsi" w:eastAsia="Times New Roman" w:hAnsiTheme="minorHAnsi" w:cstheme="minorHAnsi"/>
          <w:lang w:val="fr-CA"/>
        </w:rPr>
        <w:t>articipantes chaque fois qu’un conseil scolaire offr</w:t>
      </w:r>
      <w:r w:rsidR="00026A25">
        <w:rPr>
          <w:rFonts w:asciiTheme="minorHAnsi" w:eastAsia="Times New Roman" w:hAnsiTheme="minorHAnsi" w:cstheme="minorHAnsi"/>
          <w:lang w:val="fr-CA"/>
        </w:rPr>
        <w:t>e</w:t>
      </w:r>
      <w:r w:rsidRPr="0059137F">
        <w:rPr>
          <w:rFonts w:asciiTheme="minorHAnsi" w:eastAsia="Times New Roman" w:hAnsiTheme="minorHAnsi" w:cstheme="minorHAnsi"/>
          <w:lang w:val="fr-CA"/>
        </w:rPr>
        <w:t xml:space="preserve"> un cours; </w:t>
      </w:r>
    </w:p>
    <w:p w14:paraId="5025FE3B" w14:textId="7FCAD1E4" w:rsidR="00776B76" w:rsidRPr="0059137F" w:rsidRDefault="16E7FE71" w:rsidP="00026A25">
      <w:pPr>
        <w:numPr>
          <w:ilvl w:val="0"/>
          <w:numId w:val="4"/>
        </w:numPr>
        <w:spacing w:after="18" w:line="240" w:lineRule="auto"/>
        <w:ind w:hanging="360"/>
        <w:jc w:val="both"/>
        <w:rPr>
          <w:rFonts w:asciiTheme="minorHAnsi" w:hAnsiTheme="minorHAnsi" w:cstheme="minorHAnsi"/>
          <w:lang w:val="fr-CA"/>
        </w:rPr>
      </w:pPr>
      <w:proofErr w:type="gramStart"/>
      <w:r w:rsidRPr="0059137F">
        <w:rPr>
          <w:rFonts w:asciiTheme="minorHAnsi" w:eastAsia="Times New Roman" w:hAnsiTheme="minorHAnsi" w:cstheme="minorHAnsi"/>
          <w:lang w:val="fr-CA"/>
        </w:rPr>
        <w:t>s’assurer</w:t>
      </w:r>
      <w:proofErr w:type="gramEnd"/>
      <w:r w:rsidRPr="0059137F">
        <w:rPr>
          <w:rFonts w:asciiTheme="minorHAnsi" w:eastAsia="Times New Roman" w:hAnsiTheme="minorHAnsi" w:cstheme="minorHAnsi"/>
          <w:lang w:val="fr-CA"/>
        </w:rPr>
        <w:t xml:space="preserve"> que la formatrice ou le formateur qui </w:t>
      </w:r>
      <w:r w:rsidR="000319B3" w:rsidRPr="0059137F">
        <w:rPr>
          <w:rFonts w:asciiTheme="minorHAnsi" w:eastAsia="Times New Roman" w:hAnsiTheme="minorHAnsi" w:cstheme="minorHAnsi"/>
          <w:lang w:val="fr-CA"/>
        </w:rPr>
        <w:t>donne le</w:t>
      </w:r>
      <w:r w:rsidRPr="0059137F">
        <w:rPr>
          <w:rFonts w:asciiTheme="minorHAnsi" w:eastAsia="Times New Roman" w:hAnsiTheme="minorHAnsi" w:cstheme="minorHAnsi"/>
          <w:lang w:val="fr-CA"/>
        </w:rPr>
        <w:t xml:space="preserve"> cours de</w:t>
      </w:r>
      <w:r w:rsidR="000319B3" w:rsidRPr="0059137F">
        <w:rPr>
          <w:rFonts w:asciiTheme="minorHAnsi" w:eastAsia="Times New Roman" w:hAnsiTheme="minorHAnsi" w:cstheme="minorHAnsi"/>
          <w:lang w:val="fr-CA"/>
        </w:rPr>
        <w:t xml:space="preserve"> la</w:t>
      </w:r>
      <w:r w:rsidRPr="0059137F">
        <w:rPr>
          <w:rFonts w:asciiTheme="minorHAnsi" w:eastAsia="Times New Roman" w:hAnsiTheme="minorHAnsi" w:cstheme="minorHAnsi"/>
          <w:lang w:val="fr-CA"/>
        </w:rPr>
        <w:t xml:space="preserve"> </w:t>
      </w:r>
      <w:r w:rsidR="00026A25">
        <w:rPr>
          <w:rFonts w:asciiTheme="minorHAnsi" w:eastAsia="Times New Roman" w:hAnsiTheme="minorHAnsi" w:cstheme="minorHAnsi"/>
          <w:lang w:val="fr-CA"/>
        </w:rPr>
        <w:t>2</w:t>
      </w:r>
      <w:r w:rsidR="00026A25" w:rsidRPr="00026A25">
        <w:rPr>
          <w:rFonts w:asciiTheme="minorHAnsi" w:eastAsia="Times New Roman" w:hAnsiTheme="minorHAnsi" w:cstheme="minorHAnsi"/>
          <w:vertAlign w:val="superscript"/>
          <w:lang w:val="fr-CA"/>
        </w:rPr>
        <w:t>e</w:t>
      </w:r>
      <w:r w:rsidR="00026A25">
        <w:rPr>
          <w:rFonts w:asciiTheme="minorHAnsi" w:eastAsia="Times New Roman" w:hAnsiTheme="minorHAnsi" w:cstheme="minorHAnsi"/>
          <w:lang w:val="fr-CA"/>
        </w:rPr>
        <w:t xml:space="preserve"> ou de la 3</w:t>
      </w:r>
      <w:r w:rsidR="00026A25" w:rsidRPr="00026A25">
        <w:rPr>
          <w:rFonts w:asciiTheme="minorHAnsi" w:eastAsia="Times New Roman" w:hAnsiTheme="minorHAnsi" w:cstheme="minorHAnsi"/>
          <w:vertAlign w:val="superscript"/>
          <w:lang w:val="fr-CA"/>
        </w:rPr>
        <w:t>e</w:t>
      </w:r>
      <w:r w:rsidR="00026A25">
        <w:rPr>
          <w:rFonts w:asciiTheme="minorHAnsi" w:eastAsia="Times New Roman" w:hAnsiTheme="minorHAnsi" w:cstheme="minorHAnsi"/>
          <w:lang w:val="fr-CA"/>
        </w:rPr>
        <w:t xml:space="preserve"> partie</w:t>
      </w:r>
      <w:r w:rsidR="000319B3" w:rsidRPr="0059137F">
        <w:rPr>
          <w:rFonts w:asciiTheme="minorHAnsi" w:eastAsia="Times New Roman" w:hAnsiTheme="minorHAnsi" w:cstheme="minorHAnsi"/>
          <w:lang w:val="fr-CA"/>
        </w:rPr>
        <w:t>, dès le départ,</w:t>
      </w:r>
      <w:r w:rsidRPr="0059137F">
        <w:rPr>
          <w:rFonts w:asciiTheme="minorHAnsi" w:eastAsia="Times New Roman" w:hAnsiTheme="minorHAnsi" w:cstheme="minorHAnsi"/>
          <w:lang w:val="fr-CA"/>
        </w:rPr>
        <w:t xml:space="preserve"> la politique d’assiduité et de remise des travaux aux </w:t>
      </w:r>
      <w:r w:rsidR="000319B3" w:rsidRPr="0059137F">
        <w:rPr>
          <w:rFonts w:asciiTheme="minorHAnsi" w:eastAsia="Times New Roman" w:hAnsiTheme="minorHAnsi" w:cstheme="minorHAnsi"/>
          <w:lang w:val="fr-CA"/>
        </w:rPr>
        <w:t>p</w:t>
      </w:r>
      <w:r w:rsidR="00026A25">
        <w:rPr>
          <w:rFonts w:asciiTheme="minorHAnsi" w:eastAsia="Times New Roman" w:hAnsiTheme="minorHAnsi" w:cstheme="minorHAnsi"/>
          <w:lang w:val="fr-CA"/>
        </w:rPr>
        <w:t>ersonnes p</w:t>
      </w:r>
      <w:r w:rsidR="000319B3" w:rsidRPr="0059137F">
        <w:rPr>
          <w:rFonts w:asciiTheme="minorHAnsi" w:eastAsia="Times New Roman" w:hAnsiTheme="minorHAnsi" w:cstheme="minorHAnsi"/>
          <w:lang w:val="fr-CA"/>
        </w:rPr>
        <w:t>articipantes</w:t>
      </w:r>
      <w:r w:rsidRPr="0059137F">
        <w:rPr>
          <w:rFonts w:asciiTheme="minorHAnsi" w:eastAsia="Times New Roman" w:hAnsiTheme="minorHAnsi" w:cstheme="minorHAnsi"/>
          <w:lang w:val="fr-CA"/>
        </w:rPr>
        <w:t xml:space="preserve">; </w:t>
      </w:r>
    </w:p>
    <w:p w14:paraId="5C96EB6F" w14:textId="31ABB6D1" w:rsidR="00776B76" w:rsidRPr="0059137F" w:rsidRDefault="16E7FE71" w:rsidP="00026A25">
      <w:pPr>
        <w:numPr>
          <w:ilvl w:val="0"/>
          <w:numId w:val="4"/>
        </w:numPr>
        <w:spacing w:after="15" w:line="242" w:lineRule="auto"/>
        <w:ind w:hanging="360"/>
        <w:jc w:val="both"/>
        <w:rPr>
          <w:rFonts w:asciiTheme="minorHAnsi" w:hAnsiTheme="minorHAnsi" w:cstheme="minorHAnsi"/>
          <w:lang w:val="fr-CA"/>
        </w:rPr>
      </w:pPr>
      <w:proofErr w:type="gramStart"/>
      <w:r w:rsidRPr="0059137F">
        <w:rPr>
          <w:rFonts w:asciiTheme="minorHAnsi" w:eastAsia="Times New Roman" w:hAnsiTheme="minorHAnsi" w:cstheme="minorHAnsi"/>
          <w:lang w:val="fr-CA"/>
        </w:rPr>
        <w:t>s’assurer</w:t>
      </w:r>
      <w:proofErr w:type="gramEnd"/>
      <w:r w:rsidRPr="0059137F">
        <w:rPr>
          <w:rFonts w:asciiTheme="minorHAnsi" w:eastAsia="Times New Roman" w:hAnsiTheme="minorHAnsi" w:cstheme="minorHAnsi"/>
          <w:lang w:val="fr-CA"/>
        </w:rPr>
        <w:t xml:space="preserve"> que la politique d’assiduité et de remise des travaux est expliquée dans le </w:t>
      </w:r>
      <w:r w:rsidRPr="0059137F">
        <w:rPr>
          <w:rFonts w:asciiTheme="minorHAnsi" w:eastAsia="Times New Roman" w:hAnsiTheme="minorHAnsi" w:cstheme="minorHAnsi"/>
          <w:i/>
          <w:iCs/>
          <w:lang w:val="fr-CA"/>
        </w:rPr>
        <w:t xml:space="preserve">Guide </w:t>
      </w:r>
      <w:r w:rsidR="00026A25">
        <w:rPr>
          <w:rFonts w:asciiTheme="minorHAnsi" w:eastAsia="Times New Roman" w:hAnsiTheme="minorHAnsi" w:cstheme="minorHAnsi"/>
          <w:i/>
          <w:iCs/>
          <w:lang w:val="fr-CA"/>
        </w:rPr>
        <w:t xml:space="preserve">des responsables de cours </w:t>
      </w:r>
      <w:r w:rsidRPr="0059137F">
        <w:rPr>
          <w:rFonts w:asciiTheme="minorHAnsi" w:eastAsia="Times New Roman" w:hAnsiTheme="minorHAnsi" w:cstheme="minorHAnsi"/>
          <w:lang w:val="fr-CA"/>
        </w:rPr>
        <w:t xml:space="preserve">et dans le </w:t>
      </w:r>
      <w:r w:rsidRPr="0059137F">
        <w:rPr>
          <w:rFonts w:asciiTheme="minorHAnsi" w:eastAsia="Times New Roman" w:hAnsiTheme="minorHAnsi" w:cstheme="minorHAnsi"/>
          <w:i/>
          <w:iCs/>
          <w:lang w:val="fr-CA"/>
        </w:rPr>
        <w:t>Guide à l’intention des p</w:t>
      </w:r>
      <w:r w:rsidR="00026A25">
        <w:rPr>
          <w:rFonts w:asciiTheme="minorHAnsi" w:eastAsia="Times New Roman" w:hAnsiTheme="minorHAnsi" w:cstheme="minorHAnsi"/>
          <w:i/>
          <w:iCs/>
          <w:lang w:val="fr-CA"/>
        </w:rPr>
        <w:t>ersonnes p</w:t>
      </w:r>
      <w:r w:rsidRPr="0059137F">
        <w:rPr>
          <w:rFonts w:asciiTheme="minorHAnsi" w:eastAsia="Times New Roman" w:hAnsiTheme="minorHAnsi" w:cstheme="minorHAnsi"/>
          <w:i/>
          <w:iCs/>
          <w:lang w:val="fr-CA"/>
        </w:rPr>
        <w:t>articipantes</w:t>
      </w:r>
      <w:r w:rsidRPr="0059137F">
        <w:rPr>
          <w:rFonts w:asciiTheme="minorHAnsi" w:eastAsia="Times New Roman" w:hAnsiTheme="minorHAnsi" w:cstheme="minorHAnsi"/>
          <w:lang w:val="fr-CA"/>
        </w:rPr>
        <w:t>;</w:t>
      </w:r>
      <w:r w:rsidRPr="0059137F">
        <w:rPr>
          <w:rFonts w:asciiTheme="minorHAnsi" w:eastAsia="Times New Roman" w:hAnsiTheme="minorHAnsi" w:cstheme="minorHAnsi"/>
          <w:i/>
          <w:iCs/>
          <w:lang w:val="fr-CA"/>
        </w:rPr>
        <w:t xml:space="preserve"> </w:t>
      </w:r>
    </w:p>
    <w:p w14:paraId="23E73FEF" w14:textId="75103126" w:rsidR="0043064D" w:rsidRPr="0059137F" w:rsidRDefault="16E7FE71" w:rsidP="00026A25">
      <w:pPr>
        <w:numPr>
          <w:ilvl w:val="0"/>
          <w:numId w:val="4"/>
        </w:numPr>
        <w:spacing w:after="18" w:line="240" w:lineRule="auto"/>
        <w:ind w:hanging="360"/>
        <w:jc w:val="both"/>
        <w:rPr>
          <w:rFonts w:asciiTheme="minorHAnsi" w:hAnsiTheme="minorHAnsi" w:cstheme="minorHAnsi"/>
          <w:lang w:val="fr-CA"/>
        </w:rPr>
      </w:pPr>
      <w:proofErr w:type="gramStart"/>
      <w:r w:rsidRPr="0059137F">
        <w:rPr>
          <w:rFonts w:asciiTheme="minorHAnsi" w:eastAsia="Times New Roman" w:hAnsiTheme="minorHAnsi" w:cstheme="minorHAnsi"/>
          <w:lang w:val="fr-CA"/>
        </w:rPr>
        <w:t>s’assurer</w:t>
      </w:r>
      <w:proofErr w:type="gramEnd"/>
      <w:r w:rsidRPr="0059137F">
        <w:rPr>
          <w:rFonts w:asciiTheme="minorHAnsi" w:eastAsia="Times New Roman" w:hAnsiTheme="minorHAnsi" w:cstheme="minorHAnsi"/>
          <w:lang w:val="fr-CA"/>
        </w:rPr>
        <w:t xml:space="preserve"> que la politique d’assiduité </w:t>
      </w:r>
      <w:r w:rsidR="000319B3" w:rsidRPr="0059137F">
        <w:rPr>
          <w:rFonts w:asciiTheme="minorHAnsi" w:eastAsia="Times New Roman" w:hAnsiTheme="minorHAnsi" w:cstheme="minorHAnsi"/>
          <w:lang w:val="fr-CA"/>
        </w:rPr>
        <w:t xml:space="preserve">et de remise des travaux </w:t>
      </w:r>
      <w:r w:rsidRPr="0059137F">
        <w:rPr>
          <w:rFonts w:asciiTheme="minorHAnsi" w:eastAsia="Times New Roman" w:hAnsiTheme="minorHAnsi" w:cstheme="minorHAnsi"/>
          <w:lang w:val="fr-CA"/>
        </w:rPr>
        <w:t xml:space="preserve">fait partie des documents accessibles sur la page </w:t>
      </w:r>
      <w:r w:rsidR="00C410A6" w:rsidRPr="0059137F">
        <w:rPr>
          <w:rFonts w:asciiTheme="minorHAnsi" w:eastAsia="Times New Roman" w:hAnsiTheme="minorHAnsi" w:cstheme="minorHAnsi"/>
          <w:lang w:val="fr-CA"/>
        </w:rPr>
        <w:t>des cours de</w:t>
      </w:r>
      <w:r w:rsidRPr="0059137F">
        <w:rPr>
          <w:rFonts w:asciiTheme="minorHAnsi" w:eastAsia="Times New Roman" w:hAnsiTheme="minorHAnsi" w:cstheme="minorHAnsi"/>
          <w:lang w:val="fr-CA"/>
        </w:rPr>
        <w:t xml:space="preserve"> qualification</w:t>
      </w:r>
      <w:r w:rsidR="00C410A6" w:rsidRPr="0059137F">
        <w:rPr>
          <w:rFonts w:asciiTheme="minorHAnsi" w:eastAsia="Times New Roman" w:hAnsiTheme="minorHAnsi" w:cstheme="minorHAnsi"/>
          <w:lang w:val="fr-CA"/>
        </w:rPr>
        <w:t>s</w:t>
      </w:r>
      <w:r w:rsidRPr="0059137F">
        <w:rPr>
          <w:rFonts w:asciiTheme="minorHAnsi" w:eastAsia="Times New Roman" w:hAnsiTheme="minorHAnsi" w:cstheme="minorHAnsi"/>
          <w:lang w:val="fr-CA"/>
        </w:rPr>
        <w:t xml:space="preserve"> additionnelle</w:t>
      </w:r>
      <w:r w:rsidR="00C410A6" w:rsidRPr="0059137F">
        <w:rPr>
          <w:rFonts w:asciiTheme="minorHAnsi" w:eastAsia="Times New Roman" w:hAnsiTheme="minorHAnsi" w:cstheme="minorHAnsi"/>
          <w:lang w:val="fr-CA"/>
        </w:rPr>
        <w:t>s (QA)</w:t>
      </w:r>
      <w:r w:rsidRPr="0059137F">
        <w:rPr>
          <w:rFonts w:asciiTheme="minorHAnsi" w:eastAsia="Times New Roman" w:hAnsiTheme="minorHAnsi" w:cstheme="minorHAnsi"/>
          <w:lang w:val="fr-CA"/>
        </w:rPr>
        <w:t xml:space="preserve"> du site Web du CFORP.</w:t>
      </w:r>
      <w:r w:rsidRPr="0059137F">
        <w:rPr>
          <w:rFonts w:asciiTheme="minorHAnsi" w:eastAsia="Times New Roman" w:hAnsiTheme="minorHAnsi" w:cstheme="minorHAnsi"/>
          <w:i/>
          <w:iCs/>
          <w:lang w:val="fr-CA"/>
        </w:rPr>
        <w:t xml:space="preserve"> </w:t>
      </w:r>
    </w:p>
    <w:sectPr w:rsidR="0043064D" w:rsidRPr="0059137F">
      <w:headerReference w:type="even" r:id="rId12"/>
      <w:headerReference w:type="default" r:id="rId13"/>
      <w:footerReference w:type="even" r:id="rId14"/>
      <w:footerReference w:type="default" r:id="rId15"/>
      <w:headerReference w:type="first" r:id="rId16"/>
      <w:footerReference w:type="first" r:id="rId17"/>
      <w:pgSz w:w="12240" w:h="15840"/>
      <w:pgMar w:top="1407" w:right="1438" w:bottom="221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41D13" w14:textId="77777777" w:rsidR="00F66D73" w:rsidRDefault="00F66D73" w:rsidP="00620D3A">
      <w:pPr>
        <w:spacing w:after="0" w:line="240" w:lineRule="auto"/>
      </w:pPr>
      <w:r>
        <w:separator/>
      </w:r>
    </w:p>
  </w:endnote>
  <w:endnote w:type="continuationSeparator" w:id="0">
    <w:p w14:paraId="1C96DAC0" w14:textId="77777777" w:rsidR="00F66D73" w:rsidRDefault="00F66D73" w:rsidP="00620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073A" w14:textId="77777777" w:rsidR="00620D3A" w:rsidRDefault="00620D3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52249" w14:textId="77777777" w:rsidR="00620D3A" w:rsidRDefault="00620D3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BD91B" w14:textId="77777777" w:rsidR="00620D3A" w:rsidRDefault="00620D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3B011" w14:textId="77777777" w:rsidR="00F66D73" w:rsidRDefault="00F66D73" w:rsidP="00620D3A">
      <w:pPr>
        <w:spacing w:after="0" w:line="240" w:lineRule="auto"/>
      </w:pPr>
      <w:r>
        <w:separator/>
      </w:r>
    </w:p>
  </w:footnote>
  <w:footnote w:type="continuationSeparator" w:id="0">
    <w:p w14:paraId="7669EE71" w14:textId="77777777" w:rsidR="00F66D73" w:rsidRDefault="00F66D73" w:rsidP="00620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29651" w14:textId="77777777" w:rsidR="00620D3A" w:rsidRDefault="00620D3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5F0A9" w14:textId="77777777" w:rsidR="00620D3A" w:rsidRDefault="00620D3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2B87" w14:textId="77777777" w:rsidR="00620D3A" w:rsidRDefault="00620D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5F29"/>
    <w:multiLevelType w:val="hybridMultilevel"/>
    <w:tmpl w:val="C632DE0A"/>
    <w:lvl w:ilvl="0" w:tplc="CCF0BA86">
      <w:start w:val="1"/>
      <w:numFmt w:val="bullet"/>
      <w:lvlText w:val=""/>
      <w:lvlJc w:val="left"/>
      <w:pPr>
        <w:ind w:left="720" w:hanging="360"/>
      </w:pPr>
      <w:rPr>
        <w:rFonts w:ascii="Symbol" w:hAnsi="Symbol" w:hint="default"/>
      </w:rPr>
    </w:lvl>
    <w:lvl w:ilvl="1" w:tplc="2AF44470">
      <w:start w:val="1"/>
      <w:numFmt w:val="bullet"/>
      <w:lvlText w:val="o"/>
      <w:lvlJc w:val="left"/>
      <w:pPr>
        <w:ind w:left="1440" w:hanging="360"/>
      </w:pPr>
      <w:rPr>
        <w:rFonts w:ascii="Courier New" w:hAnsi="Courier New" w:hint="default"/>
      </w:rPr>
    </w:lvl>
    <w:lvl w:ilvl="2" w:tplc="0616E2A0">
      <w:start w:val="1"/>
      <w:numFmt w:val="bullet"/>
      <w:lvlText w:val=""/>
      <w:lvlJc w:val="left"/>
      <w:pPr>
        <w:ind w:left="2160" w:hanging="360"/>
      </w:pPr>
      <w:rPr>
        <w:rFonts w:ascii="Wingdings" w:hAnsi="Wingdings" w:hint="default"/>
      </w:rPr>
    </w:lvl>
    <w:lvl w:ilvl="3" w:tplc="D3761522">
      <w:start w:val="1"/>
      <w:numFmt w:val="bullet"/>
      <w:lvlText w:val=""/>
      <w:lvlJc w:val="left"/>
      <w:pPr>
        <w:ind w:left="2880" w:hanging="360"/>
      </w:pPr>
      <w:rPr>
        <w:rFonts w:ascii="Symbol" w:hAnsi="Symbol" w:hint="default"/>
      </w:rPr>
    </w:lvl>
    <w:lvl w:ilvl="4" w:tplc="0ECE6CBE">
      <w:start w:val="1"/>
      <w:numFmt w:val="bullet"/>
      <w:lvlText w:val="o"/>
      <w:lvlJc w:val="left"/>
      <w:pPr>
        <w:ind w:left="3600" w:hanging="360"/>
      </w:pPr>
      <w:rPr>
        <w:rFonts w:ascii="Courier New" w:hAnsi="Courier New" w:hint="default"/>
      </w:rPr>
    </w:lvl>
    <w:lvl w:ilvl="5" w:tplc="1842FB6C">
      <w:start w:val="1"/>
      <w:numFmt w:val="bullet"/>
      <w:lvlText w:val=""/>
      <w:lvlJc w:val="left"/>
      <w:pPr>
        <w:ind w:left="4320" w:hanging="360"/>
      </w:pPr>
      <w:rPr>
        <w:rFonts w:ascii="Wingdings" w:hAnsi="Wingdings" w:hint="default"/>
      </w:rPr>
    </w:lvl>
    <w:lvl w:ilvl="6" w:tplc="F2E845AC">
      <w:start w:val="1"/>
      <w:numFmt w:val="bullet"/>
      <w:lvlText w:val=""/>
      <w:lvlJc w:val="left"/>
      <w:pPr>
        <w:ind w:left="5040" w:hanging="360"/>
      </w:pPr>
      <w:rPr>
        <w:rFonts w:ascii="Symbol" w:hAnsi="Symbol" w:hint="default"/>
      </w:rPr>
    </w:lvl>
    <w:lvl w:ilvl="7" w:tplc="3D9AD01E">
      <w:start w:val="1"/>
      <w:numFmt w:val="bullet"/>
      <w:lvlText w:val="o"/>
      <w:lvlJc w:val="left"/>
      <w:pPr>
        <w:ind w:left="5760" w:hanging="360"/>
      </w:pPr>
      <w:rPr>
        <w:rFonts w:ascii="Courier New" w:hAnsi="Courier New" w:hint="default"/>
      </w:rPr>
    </w:lvl>
    <w:lvl w:ilvl="8" w:tplc="BC0ED6D2">
      <w:start w:val="1"/>
      <w:numFmt w:val="bullet"/>
      <w:lvlText w:val=""/>
      <w:lvlJc w:val="left"/>
      <w:pPr>
        <w:ind w:left="6480" w:hanging="360"/>
      </w:pPr>
      <w:rPr>
        <w:rFonts w:ascii="Wingdings" w:hAnsi="Wingdings" w:hint="default"/>
      </w:rPr>
    </w:lvl>
  </w:abstractNum>
  <w:abstractNum w:abstractNumId="1" w15:restartNumberingAfterBreak="0">
    <w:nsid w:val="11046C45"/>
    <w:multiLevelType w:val="hybridMultilevel"/>
    <w:tmpl w:val="C262C706"/>
    <w:lvl w:ilvl="0" w:tplc="AC54AA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6E8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BE5B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E605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45A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2205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1E83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18EB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7691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CA6942"/>
    <w:multiLevelType w:val="hybridMultilevel"/>
    <w:tmpl w:val="996A2306"/>
    <w:lvl w:ilvl="0" w:tplc="09788C9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3486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0677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B6D3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504BA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F003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B04F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A886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4AF1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2BF673A"/>
    <w:multiLevelType w:val="hybridMultilevel"/>
    <w:tmpl w:val="DDD82CF2"/>
    <w:lvl w:ilvl="0" w:tplc="9B28C046">
      <w:start w:val="1"/>
      <w:numFmt w:val="decimal"/>
      <w:lvlText w:val="%1."/>
      <w:lvlJc w:val="left"/>
      <w:pPr>
        <w:ind w:left="720" w:hanging="360"/>
      </w:pPr>
    </w:lvl>
    <w:lvl w:ilvl="1" w:tplc="B608FF26">
      <w:start w:val="1"/>
      <w:numFmt w:val="lowerLetter"/>
      <w:lvlText w:val="%2."/>
      <w:lvlJc w:val="left"/>
      <w:pPr>
        <w:ind w:left="1440" w:hanging="360"/>
      </w:pPr>
    </w:lvl>
    <w:lvl w:ilvl="2" w:tplc="236C2BC0">
      <w:start w:val="1"/>
      <w:numFmt w:val="lowerRoman"/>
      <w:lvlText w:val="%3."/>
      <w:lvlJc w:val="right"/>
      <w:pPr>
        <w:ind w:left="2160" w:hanging="180"/>
      </w:pPr>
    </w:lvl>
    <w:lvl w:ilvl="3" w:tplc="DECCF048">
      <w:start w:val="1"/>
      <w:numFmt w:val="decimal"/>
      <w:lvlText w:val="%4."/>
      <w:lvlJc w:val="left"/>
      <w:pPr>
        <w:ind w:left="2880" w:hanging="360"/>
      </w:pPr>
    </w:lvl>
    <w:lvl w:ilvl="4" w:tplc="9654951A">
      <w:start w:val="1"/>
      <w:numFmt w:val="lowerLetter"/>
      <w:lvlText w:val="%5."/>
      <w:lvlJc w:val="left"/>
      <w:pPr>
        <w:ind w:left="3600" w:hanging="360"/>
      </w:pPr>
    </w:lvl>
    <w:lvl w:ilvl="5" w:tplc="8DC41312">
      <w:start w:val="1"/>
      <w:numFmt w:val="lowerRoman"/>
      <w:lvlText w:val="%6."/>
      <w:lvlJc w:val="right"/>
      <w:pPr>
        <w:ind w:left="4320" w:hanging="180"/>
      </w:pPr>
    </w:lvl>
    <w:lvl w:ilvl="6" w:tplc="1BDE581E">
      <w:start w:val="1"/>
      <w:numFmt w:val="decimal"/>
      <w:lvlText w:val="%7."/>
      <w:lvlJc w:val="left"/>
      <w:pPr>
        <w:ind w:left="5040" w:hanging="360"/>
      </w:pPr>
    </w:lvl>
    <w:lvl w:ilvl="7" w:tplc="F060283E">
      <w:start w:val="1"/>
      <w:numFmt w:val="lowerLetter"/>
      <w:lvlText w:val="%8."/>
      <w:lvlJc w:val="left"/>
      <w:pPr>
        <w:ind w:left="5760" w:hanging="360"/>
      </w:pPr>
    </w:lvl>
    <w:lvl w:ilvl="8" w:tplc="24563CE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B76"/>
    <w:rsid w:val="00003CAF"/>
    <w:rsid w:val="00026A25"/>
    <w:rsid w:val="000319B3"/>
    <w:rsid w:val="00164375"/>
    <w:rsid w:val="002B6178"/>
    <w:rsid w:val="00394E64"/>
    <w:rsid w:val="0043064D"/>
    <w:rsid w:val="004A180B"/>
    <w:rsid w:val="004F07E9"/>
    <w:rsid w:val="00580AB5"/>
    <w:rsid w:val="0059137F"/>
    <w:rsid w:val="00620D3A"/>
    <w:rsid w:val="00633F95"/>
    <w:rsid w:val="00776B76"/>
    <w:rsid w:val="007E478E"/>
    <w:rsid w:val="00BA0469"/>
    <w:rsid w:val="00C410A6"/>
    <w:rsid w:val="00C514A0"/>
    <w:rsid w:val="00D17382"/>
    <w:rsid w:val="00D403C5"/>
    <w:rsid w:val="00D617BA"/>
    <w:rsid w:val="00DF3A5E"/>
    <w:rsid w:val="00F66D73"/>
    <w:rsid w:val="00FD48C7"/>
    <w:rsid w:val="15ED93F2"/>
    <w:rsid w:val="16E7FE71"/>
    <w:rsid w:val="596317C5"/>
    <w:rsid w:val="61BEC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6915"/>
  <w15:docId w15:val="{EFB5814F-F747-4542-A9E0-731E1C7A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pacing w:after="10" w:line="249" w:lineRule="auto"/>
      <w:ind w:left="10" w:hanging="10"/>
      <w:outlineLvl w:val="0"/>
    </w:pPr>
    <w:rPr>
      <w:rFonts w:ascii="Times New Roman" w:eastAsia="Times New Roman" w:hAnsi="Times New Roman" w:cs="Times New Roman"/>
      <w:b/>
      <w:color w:val="000000"/>
      <w:sz w:val="24"/>
    </w:rPr>
  </w:style>
  <w:style w:type="paragraph" w:styleId="Titre2">
    <w:name w:val="heading 2"/>
    <w:basedOn w:val="Normal"/>
    <w:next w:val="Normal"/>
    <w:link w:val="Titre2Car"/>
    <w:uiPriority w:val="9"/>
    <w:semiHidden/>
    <w:unhideWhenUsed/>
    <w:qFormat/>
    <w:rsid w:val="0059137F"/>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4"/>
    </w:rPr>
  </w:style>
  <w:style w:type="character" w:customStyle="1" w:styleId="normaltextrun">
    <w:name w:val="normaltextrun"/>
    <w:basedOn w:val="Policepardfaut"/>
    <w:rsid w:val="00D403C5"/>
  </w:style>
  <w:style w:type="character" w:customStyle="1" w:styleId="eop">
    <w:name w:val="eop"/>
    <w:basedOn w:val="Policepardfaut"/>
    <w:rsid w:val="00D403C5"/>
  </w:style>
  <w:style w:type="character" w:customStyle="1" w:styleId="spellingerror">
    <w:name w:val="spellingerror"/>
    <w:basedOn w:val="Policepardfaut"/>
    <w:rsid w:val="0043064D"/>
  </w:style>
  <w:style w:type="paragraph" w:styleId="En-tte">
    <w:name w:val="header"/>
    <w:basedOn w:val="Normal"/>
    <w:link w:val="En-tteCar"/>
    <w:uiPriority w:val="99"/>
    <w:unhideWhenUsed/>
    <w:rsid w:val="00620D3A"/>
    <w:pPr>
      <w:tabs>
        <w:tab w:val="center" w:pos="4680"/>
        <w:tab w:val="right" w:pos="9360"/>
      </w:tabs>
      <w:spacing w:after="0" w:line="240" w:lineRule="auto"/>
    </w:pPr>
  </w:style>
  <w:style w:type="character" w:customStyle="1" w:styleId="En-tteCar">
    <w:name w:val="En-tête Car"/>
    <w:basedOn w:val="Policepardfaut"/>
    <w:link w:val="En-tte"/>
    <w:uiPriority w:val="99"/>
    <w:rsid w:val="00620D3A"/>
    <w:rPr>
      <w:rFonts w:ascii="Calibri" w:eastAsia="Calibri" w:hAnsi="Calibri" w:cs="Calibri"/>
      <w:color w:val="000000"/>
    </w:rPr>
  </w:style>
  <w:style w:type="paragraph" w:styleId="Pieddepage">
    <w:name w:val="footer"/>
    <w:basedOn w:val="Normal"/>
    <w:link w:val="PieddepageCar"/>
    <w:uiPriority w:val="99"/>
    <w:unhideWhenUsed/>
    <w:rsid w:val="00620D3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20D3A"/>
    <w:rPr>
      <w:rFonts w:ascii="Calibri" w:eastAsia="Calibri" w:hAnsi="Calibri" w:cs="Calibri"/>
      <w:color w:val="000000"/>
    </w:rPr>
  </w:style>
  <w:style w:type="paragraph" w:styleId="Paragraphedeliste">
    <w:name w:val="List Paragraph"/>
    <w:basedOn w:val="Normal"/>
    <w:uiPriority w:val="34"/>
    <w:qFormat/>
    <w:pPr>
      <w:ind w:left="720"/>
      <w:contextualSpacing/>
    </w:pPr>
  </w:style>
  <w:style w:type="paragraph" w:styleId="Textedebulles">
    <w:name w:val="Balloon Text"/>
    <w:basedOn w:val="Normal"/>
    <w:link w:val="TextedebullesCar"/>
    <w:uiPriority w:val="99"/>
    <w:semiHidden/>
    <w:unhideWhenUsed/>
    <w:rsid w:val="00DF3A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3A5E"/>
    <w:rPr>
      <w:rFonts w:ascii="Segoe UI" w:eastAsia="Calibri" w:hAnsi="Segoe UI" w:cs="Segoe UI"/>
      <w:color w:val="000000"/>
      <w:sz w:val="18"/>
      <w:szCs w:val="18"/>
    </w:rPr>
  </w:style>
  <w:style w:type="character" w:styleId="Lienhypertexte">
    <w:name w:val="Hyperlink"/>
    <w:basedOn w:val="Policepardfaut"/>
    <w:uiPriority w:val="99"/>
    <w:unhideWhenUsed/>
    <w:rsid w:val="00C514A0"/>
    <w:rPr>
      <w:color w:val="0563C1" w:themeColor="hyperlink"/>
      <w:u w:val="single"/>
    </w:rPr>
  </w:style>
  <w:style w:type="character" w:styleId="Mentionnonrsolue">
    <w:name w:val="Unresolved Mention"/>
    <w:basedOn w:val="Policepardfaut"/>
    <w:uiPriority w:val="99"/>
    <w:semiHidden/>
    <w:unhideWhenUsed/>
    <w:rsid w:val="00C514A0"/>
    <w:rPr>
      <w:color w:val="808080"/>
      <w:shd w:val="clear" w:color="auto" w:fill="E6E6E6"/>
    </w:rPr>
  </w:style>
  <w:style w:type="character" w:customStyle="1" w:styleId="Titre2Car">
    <w:name w:val="Titre 2 Car"/>
    <w:basedOn w:val="Policepardfaut"/>
    <w:link w:val="Titre2"/>
    <w:uiPriority w:val="9"/>
    <w:semiHidden/>
    <w:rsid w:val="0059137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5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ursqa@cforp.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62EDF372DDD42B595A56A49A3CC31" ma:contentTypeVersion="6" ma:contentTypeDescription="Create a new document." ma:contentTypeScope="" ma:versionID="4d84cf85695205d42f422fbbd6457d13">
  <xsd:schema xmlns:xsd="http://www.w3.org/2001/XMLSchema" xmlns:xs="http://www.w3.org/2001/XMLSchema" xmlns:p="http://schemas.microsoft.com/office/2006/metadata/properties" xmlns:ns2="f8d61587-3345-449e-8c65-48f26a069044" targetNamespace="http://schemas.microsoft.com/office/2006/metadata/properties" ma:root="true" ma:fieldsID="632239ee7d33e6d0e3d6c478914c2957" ns2:_="">
    <xsd:import namespace="f8d61587-3345-449e-8c65-48f26a069044"/>
    <xsd:element name="properties">
      <xsd:complexType>
        <xsd:sequence>
          <xsd:element name="documentManagement">
            <xsd:complexType>
              <xsd:all>
                <xsd:element ref="ns2:Pub_to_azure" minOccurs="0"/>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61587-3345-449e-8c65-48f26a069044" elementFormDefault="qualified">
    <xsd:import namespace="http://schemas.microsoft.com/office/2006/documentManagement/types"/>
    <xsd:import namespace="http://schemas.microsoft.com/office/infopath/2007/PartnerControls"/>
    <xsd:element name="Pub_to_azure" ma:index="8" nillable="true" ma:displayName="Pub_to_azure" ma:default="New" ma:format="Dropdown" ma:indexed="true" ma:internalName="Pub_to_azure">
      <xsd:simpleType>
        <xsd:restriction base="dms:Choice">
          <xsd:enumeration value="New"/>
          <xsd:enumeration value="Published"/>
          <xsd:enumeration value="Unpublish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_to_azure xmlns="f8d61587-3345-449e-8c65-48f26a069044">Published</Pub_to_azure>
  </documentManagement>
</p:properties>
</file>

<file path=customXml/itemProps1.xml><?xml version="1.0" encoding="utf-8"?>
<ds:datastoreItem xmlns:ds="http://schemas.openxmlformats.org/officeDocument/2006/customXml" ds:itemID="{768C678C-CD1A-4DCE-9A67-2D9DFB8A4D38}"/>
</file>

<file path=customXml/itemProps2.xml><?xml version="1.0" encoding="utf-8"?>
<ds:datastoreItem xmlns:ds="http://schemas.openxmlformats.org/officeDocument/2006/customXml" ds:itemID="{657DCF9F-6BFB-4710-BFE1-7B865751F6B9}">
  <ds:schemaRefs>
    <ds:schemaRef ds:uri="http://schemas.microsoft.com/sharepoint/v3/contenttype/forms"/>
  </ds:schemaRefs>
</ds:datastoreItem>
</file>

<file path=customXml/itemProps3.xml><?xml version="1.0" encoding="utf-8"?>
<ds:datastoreItem xmlns:ds="http://schemas.openxmlformats.org/officeDocument/2006/customXml" ds:itemID="{90D64682-398E-4424-9A65-AC61E677552B}">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ff569455-8b3d-46c7-ab0b-35d5733052fc"/>
    <ds:schemaRef ds:uri="f132f721-56d6-434f-9d0b-ca530331e5d8"/>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2708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Laptop</dc:creator>
  <cp:keywords/>
  <cp:lastModifiedBy>Cécile Dicaire-Trottier</cp:lastModifiedBy>
  <cp:revision>2</cp:revision>
  <dcterms:created xsi:type="dcterms:W3CDTF">2019-04-08T13:50:00Z</dcterms:created>
  <dcterms:modified xsi:type="dcterms:W3CDTF">2019-04-08T13:50:00Z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0x01010033962EDF372DDD42B595A56A49A3CC31</vt:lpwstr>
  </property>
</Properties>
</file>